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8B5" w:rsidRDefault="00B308B5" w:rsidP="00B308B5">
      <w:pPr>
        <w:spacing w:after="0" w:line="240" w:lineRule="auto"/>
        <w:jc w:val="center"/>
        <w:rPr>
          <w:rFonts w:cs="Times New Roman"/>
          <w:szCs w:val="24"/>
        </w:rPr>
      </w:pPr>
    </w:p>
    <w:p w:rsidR="00B308B5" w:rsidRDefault="00B308B5" w:rsidP="00B308B5">
      <w:pPr>
        <w:spacing w:after="0" w:line="240" w:lineRule="auto"/>
        <w:jc w:val="center"/>
        <w:rPr>
          <w:rFonts w:cs="Times New Roman"/>
          <w:szCs w:val="24"/>
        </w:rPr>
      </w:pPr>
    </w:p>
    <w:p w:rsidR="00B308B5" w:rsidRDefault="00B308B5" w:rsidP="00B308B5">
      <w:pPr>
        <w:spacing w:after="0" w:line="240" w:lineRule="auto"/>
        <w:jc w:val="center"/>
        <w:rPr>
          <w:rFonts w:cs="Times New Roman"/>
          <w:szCs w:val="24"/>
        </w:rPr>
      </w:pPr>
    </w:p>
    <w:p w:rsidR="00B308B5" w:rsidRDefault="00B308B5" w:rsidP="00B308B5">
      <w:pPr>
        <w:spacing w:after="0" w:line="240" w:lineRule="auto"/>
        <w:jc w:val="center"/>
        <w:rPr>
          <w:rFonts w:cs="Times New Roman"/>
          <w:szCs w:val="24"/>
        </w:rPr>
      </w:pPr>
    </w:p>
    <w:p w:rsidR="00B308B5" w:rsidRDefault="00B308B5" w:rsidP="00B308B5">
      <w:pPr>
        <w:spacing w:after="0" w:line="240" w:lineRule="auto"/>
        <w:jc w:val="center"/>
        <w:rPr>
          <w:rFonts w:cs="Times New Roman"/>
          <w:szCs w:val="24"/>
        </w:rPr>
      </w:pPr>
    </w:p>
    <w:p w:rsidR="00B308B5" w:rsidRDefault="00B308B5" w:rsidP="00B308B5">
      <w:pPr>
        <w:spacing w:after="0" w:line="240" w:lineRule="auto"/>
        <w:jc w:val="center"/>
        <w:rPr>
          <w:rFonts w:cs="Times New Roman"/>
          <w:szCs w:val="24"/>
        </w:rPr>
      </w:pPr>
    </w:p>
    <w:p w:rsidR="00B308B5" w:rsidRDefault="00B308B5" w:rsidP="00B308B5">
      <w:pPr>
        <w:spacing w:after="0" w:line="240" w:lineRule="auto"/>
        <w:jc w:val="center"/>
        <w:rPr>
          <w:rFonts w:cs="Times New Roman"/>
          <w:szCs w:val="24"/>
        </w:rPr>
      </w:pPr>
    </w:p>
    <w:p w:rsidR="00B308B5" w:rsidRDefault="00B308B5" w:rsidP="00B308B5">
      <w:pPr>
        <w:spacing w:after="0" w:line="240" w:lineRule="auto"/>
        <w:jc w:val="center"/>
        <w:rPr>
          <w:rFonts w:cs="Times New Roman"/>
          <w:szCs w:val="24"/>
        </w:rPr>
      </w:pPr>
    </w:p>
    <w:p w:rsidR="00B308B5" w:rsidRDefault="00B308B5" w:rsidP="00B308B5">
      <w:pPr>
        <w:spacing w:after="0" w:line="240" w:lineRule="auto"/>
        <w:jc w:val="center"/>
        <w:rPr>
          <w:rFonts w:cs="Times New Roman"/>
          <w:szCs w:val="24"/>
        </w:rPr>
      </w:pPr>
    </w:p>
    <w:p w:rsidR="00B308B5" w:rsidRDefault="00B308B5" w:rsidP="00B308B5">
      <w:pPr>
        <w:spacing w:after="0" w:line="240" w:lineRule="auto"/>
        <w:jc w:val="center"/>
        <w:rPr>
          <w:rFonts w:cs="Times New Roman"/>
          <w:szCs w:val="24"/>
        </w:rPr>
      </w:pPr>
    </w:p>
    <w:p w:rsidR="00B308B5" w:rsidRDefault="00B308B5" w:rsidP="00B308B5">
      <w:pPr>
        <w:spacing w:after="0" w:line="240" w:lineRule="auto"/>
        <w:jc w:val="center"/>
        <w:rPr>
          <w:rFonts w:cs="Times New Roman"/>
          <w:szCs w:val="24"/>
        </w:rPr>
      </w:pPr>
    </w:p>
    <w:p w:rsidR="00B308B5" w:rsidRDefault="00B308B5" w:rsidP="00B308B5">
      <w:pPr>
        <w:spacing w:after="0" w:line="240" w:lineRule="auto"/>
        <w:jc w:val="center"/>
        <w:rPr>
          <w:rFonts w:cs="Times New Roman"/>
          <w:szCs w:val="24"/>
        </w:rPr>
      </w:pPr>
    </w:p>
    <w:p w:rsidR="00B308B5" w:rsidRDefault="00B308B5" w:rsidP="00B308B5">
      <w:pPr>
        <w:spacing w:after="0" w:line="240" w:lineRule="auto"/>
        <w:jc w:val="center"/>
        <w:rPr>
          <w:rFonts w:cs="Times New Roman"/>
          <w:szCs w:val="24"/>
        </w:rPr>
      </w:pPr>
    </w:p>
    <w:p w:rsidR="00B308B5" w:rsidRDefault="00B308B5" w:rsidP="00B308B5">
      <w:pPr>
        <w:spacing w:after="0" w:line="240" w:lineRule="auto"/>
        <w:jc w:val="center"/>
        <w:rPr>
          <w:rFonts w:cs="Times New Roman"/>
          <w:szCs w:val="24"/>
        </w:rPr>
      </w:pPr>
      <w:bookmarkStart w:id="0" w:name="_GoBack"/>
      <w:bookmarkEnd w:id="0"/>
    </w:p>
    <w:p w:rsidR="00B308B5" w:rsidRDefault="00B308B5" w:rsidP="00B308B5">
      <w:pPr>
        <w:spacing w:after="0" w:line="240" w:lineRule="auto"/>
        <w:jc w:val="center"/>
        <w:rPr>
          <w:rFonts w:cs="Times New Roman"/>
          <w:szCs w:val="24"/>
        </w:rPr>
      </w:pPr>
    </w:p>
    <w:p w:rsidR="00B308B5" w:rsidRDefault="00B308B5" w:rsidP="00324396">
      <w:pPr>
        <w:spacing w:after="0" w:line="240" w:lineRule="auto"/>
        <w:rPr>
          <w:rFonts w:cs="Times New Roman"/>
          <w:szCs w:val="24"/>
        </w:rPr>
      </w:pPr>
    </w:p>
    <w:p w:rsidR="00324396" w:rsidRDefault="00324396" w:rsidP="00324396">
      <w:pPr>
        <w:pStyle w:val="NoSpacing"/>
      </w:pPr>
    </w:p>
    <w:p w:rsidR="00324396" w:rsidRPr="00324396" w:rsidRDefault="00324396" w:rsidP="00324396">
      <w:pPr>
        <w:pStyle w:val="NoSpacing"/>
      </w:pPr>
    </w:p>
    <w:p w:rsidR="00B308B5" w:rsidRDefault="00B308B5" w:rsidP="00B308B5">
      <w:pPr>
        <w:spacing w:after="0" w:line="240" w:lineRule="auto"/>
        <w:jc w:val="center"/>
        <w:rPr>
          <w:rFonts w:cs="Times New Roman"/>
          <w:szCs w:val="24"/>
        </w:rPr>
      </w:pPr>
    </w:p>
    <w:p w:rsidR="00B308B5" w:rsidRDefault="00B308B5" w:rsidP="00B308B5">
      <w:pPr>
        <w:pStyle w:val="NoSpacing"/>
      </w:pPr>
    </w:p>
    <w:p w:rsidR="00B308B5" w:rsidRPr="00987300" w:rsidRDefault="00B308B5" w:rsidP="00B308B5">
      <w:pPr>
        <w:pStyle w:val="NoSpacing"/>
        <w:jc w:val="center"/>
        <w:rPr>
          <w:b/>
        </w:rPr>
      </w:pPr>
      <w:r w:rsidRPr="00987300">
        <w:rPr>
          <w:b/>
        </w:rPr>
        <w:t>Colleen Brown</w:t>
      </w:r>
    </w:p>
    <w:p w:rsidR="00B308B5" w:rsidRPr="00987300" w:rsidRDefault="00B308B5" w:rsidP="00B308B5">
      <w:pPr>
        <w:pStyle w:val="NoSpacing"/>
        <w:jc w:val="center"/>
        <w:rPr>
          <w:b/>
        </w:rPr>
      </w:pPr>
      <w:proofErr w:type="spellStart"/>
      <w:r w:rsidRPr="00987300">
        <w:rPr>
          <w:b/>
        </w:rPr>
        <w:t>YALit</w:t>
      </w:r>
      <w:proofErr w:type="spellEnd"/>
      <w:r w:rsidRPr="00987300">
        <w:rPr>
          <w:b/>
        </w:rPr>
        <w:t xml:space="preserve"> Portfolio</w:t>
      </w:r>
    </w:p>
    <w:p w:rsidR="00B308B5" w:rsidRPr="00987300" w:rsidRDefault="00B308B5" w:rsidP="00B308B5">
      <w:pPr>
        <w:pStyle w:val="NoSpacing"/>
        <w:jc w:val="center"/>
        <w:rPr>
          <w:b/>
        </w:rPr>
      </w:pPr>
      <w:r w:rsidRPr="00987300">
        <w:rPr>
          <w:b/>
        </w:rPr>
        <w:t>Dr. Sherry</w:t>
      </w:r>
    </w:p>
    <w:p w:rsidR="00B308B5" w:rsidRPr="00987300" w:rsidRDefault="00B308B5" w:rsidP="00B308B5">
      <w:pPr>
        <w:pStyle w:val="NoSpacing"/>
        <w:jc w:val="center"/>
        <w:rPr>
          <w:b/>
        </w:rPr>
      </w:pPr>
      <w:r w:rsidRPr="00987300">
        <w:rPr>
          <w:b/>
        </w:rPr>
        <w:t>Spring 2012</w:t>
      </w:r>
    </w:p>
    <w:p w:rsidR="00B308B5" w:rsidRPr="00B308B5" w:rsidRDefault="00B308B5" w:rsidP="00B308B5">
      <w:pPr>
        <w:pStyle w:val="NoSpacing"/>
      </w:pPr>
    </w:p>
    <w:p w:rsidR="00B308B5" w:rsidRDefault="00B308B5" w:rsidP="00B308B5">
      <w:pPr>
        <w:spacing w:after="0" w:line="240" w:lineRule="auto"/>
        <w:jc w:val="center"/>
        <w:rPr>
          <w:rFonts w:cs="Times New Roman"/>
          <w:szCs w:val="24"/>
        </w:rPr>
      </w:pPr>
    </w:p>
    <w:p w:rsidR="00B308B5" w:rsidRDefault="00B308B5" w:rsidP="00B308B5">
      <w:pPr>
        <w:spacing w:after="0" w:line="240" w:lineRule="auto"/>
        <w:jc w:val="center"/>
        <w:rPr>
          <w:rFonts w:cs="Times New Roman"/>
          <w:szCs w:val="24"/>
        </w:rPr>
      </w:pPr>
    </w:p>
    <w:p w:rsidR="00B308B5" w:rsidRDefault="00B308B5" w:rsidP="00B308B5">
      <w:pPr>
        <w:spacing w:after="0" w:line="240" w:lineRule="auto"/>
        <w:jc w:val="center"/>
        <w:rPr>
          <w:rFonts w:cs="Times New Roman"/>
          <w:szCs w:val="24"/>
        </w:rPr>
      </w:pPr>
    </w:p>
    <w:p w:rsidR="00B308B5" w:rsidRDefault="00B308B5" w:rsidP="00B308B5">
      <w:pPr>
        <w:spacing w:after="0" w:line="240" w:lineRule="auto"/>
        <w:jc w:val="center"/>
        <w:rPr>
          <w:rFonts w:cs="Times New Roman"/>
          <w:szCs w:val="24"/>
        </w:rPr>
      </w:pPr>
    </w:p>
    <w:p w:rsidR="00B308B5" w:rsidRDefault="00B308B5" w:rsidP="00B308B5">
      <w:pPr>
        <w:spacing w:after="0" w:line="240" w:lineRule="auto"/>
        <w:jc w:val="center"/>
        <w:rPr>
          <w:rFonts w:cs="Times New Roman"/>
          <w:szCs w:val="24"/>
        </w:rPr>
      </w:pPr>
    </w:p>
    <w:p w:rsidR="00B308B5" w:rsidRDefault="00B308B5" w:rsidP="00B308B5">
      <w:pPr>
        <w:spacing w:after="0" w:line="240" w:lineRule="auto"/>
        <w:jc w:val="center"/>
        <w:rPr>
          <w:rFonts w:cs="Times New Roman"/>
          <w:szCs w:val="24"/>
        </w:rPr>
      </w:pPr>
    </w:p>
    <w:p w:rsidR="00B308B5" w:rsidRDefault="00B308B5" w:rsidP="00B308B5">
      <w:pPr>
        <w:spacing w:after="0" w:line="240" w:lineRule="auto"/>
        <w:jc w:val="center"/>
        <w:rPr>
          <w:rFonts w:cs="Times New Roman"/>
          <w:szCs w:val="24"/>
        </w:rPr>
      </w:pPr>
    </w:p>
    <w:p w:rsidR="00B308B5" w:rsidRDefault="00B308B5" w:rsidP="00B308B5">
      <w:pPr>
        <w:spacing w:after="0" w:line="240" w:lineRule="auto"/>
        <w:jc w:val="center"/>
        <w:rPr>
          <w:rFonts w:cs="Times New Roman"/>
          <w:szCs w:val="24"/>
        </w:rPr>
      </w:pPr>
    </w:p>
    <w:p w:rsidR="00B308B5" w:rsidRDefault="00B308B5" w:rsidP="00B308B5">
      <w:pPr>
        <w:spacing w:after="0" w:line="240" w:lineRule="auto"/>
        <w:jc w:val="center"/>
        <w:rPr>
          <w:rFonts w:cs="Times New Roman"/>
          <w:szCs w:val="24"/>
        </w:rPr>
      </w:pPr>
    </w:p>
    <w:p w:rsidR="00B308B5" w:rsidRDefault="00B308B5" w:rsidP="00B308B5">
      <w:pPr>
        <w:spacing w:after="0" w:line="240" w:lineRule="auto"/>
        <w:jc w:val="center"/>
        <w:rPr>
          <w:rFonts w:cs="Times New Roman"/>
          <w:szCs w:val="24"/>
        </w:rPr>
      </w:pPr>
    </w:p>
    <w:p w:rsidR="00B308B5" w:rsidRDefault="00B308B5" w:rsidP="00B308B5">
      <w:pPr>
        <w:spacing w:after="0" w:line="240" w:lineRule="auto"/>
        <w:jc w:val="center"/>
        <w:rPr>
          <w:rFonts w:cs="Times New Roman"/>
          <w:szCs w:val="24"/>
        </w:rPr>
      </w:pPr>
    </w:p>
    <w:p w:rsidR="00B308B5" w:rsidRDefault="00B308B5" w:rsidP="00B308B5">
      <w:pPr>
        <w:spacing w:after="0" w:line="240" w:lineRule="auto"/>
        <w:jc w:val="center"/>
        <w:rPr>
          <w:rFonts w:cs="Times New Roman"/>
          <w:szCs w:val="24"/>
        </w:rPr>
      </w:pPr>
    </w:p>
    <w:p w:rsidR="00B308B5" w:rsidRDefault="00B308B5" w:rsidP="00B308B5">
      <w:pPr>
        <w:spacing w:after="0" w:line="240" w:lineRule="auto"/>
        <w:jc w:val="center"/>
        <w:rPr>
          <w:rFonts w:cs="Times New Roman"/>
          <w:szCs w:val="24"/>
        </w:rPr>
      </w:pPr>
    </w:p>
    <w:p w:rsidR="00B308B5" w:rsidRDefault="00B308B5" w:rsidP="00B308B5">
      <w:pPr>
        <w:spacing w:after="0" w:line="240" w:lineRule="auto"/>
        <w:jc w:val="center"/>
        <w:rPr>
          <w:rFonts w:cs="Times New Roman"/>
          <w:szCs w:val="24"/>
        </w:rPr>
      </w:pPr>
    </w:p>
    <w:p w:rsidR="00B308B5" w:rsidRDefault="00B308B5" w:rsidP="00B308B5">
      <w:pPr>
        <w:spacing w:after="0" w:line="240" w:lineRule="auto"/>
        <w:jc w:val="center"/>
        <w:rPr>
          <w:rFonts w:cs="Times New Roman"/>
          <w:szCs w:val="24"/>
        </w:rPr>
      </w:pPr>
    </w:p>
    <w:p w:rsidR="00B308B5" w:rsidRDefault="00B308B5" w:rsidP="00B308B5">
      <w:pPr>
        <w:spacing w:after="0" w:line="240" w:lineRule="auto"/>
        <w:jc w:val="center"/>
        <w:rPr>
          <w:rFonts w:cs="Times New Roman"/>
          <w:szCs w:val="24"/>
        </w:rPr>
      </w:pPr>
    </w:p>
    <w:p w:rsidR="00B308B5" w:rsidRDefault="00B308B5" w:rsidP="00B308B5">
      <w:pPr>
        <w:spacing w:after="0" w:line="240" w:lineRule="auto"/>
        <w:jc w:val="center"/>
        <w:rPr>
          <w:rFonts w:cs="Times New Roman"/>
          <w:szCs w:val="24"/>
        </w:rPr>
      </w:pPr>
    </w:p>
    <w:p w:rsidR="00B308B5" w:rsidRDefault="00B308B5" w:rsidP="00B308B5">
      <w:pPr>
        <w:spacing w:after="0" w:line="240" w:lineRule="auto"/>
        <w:jc w:val="center"/>
        <w:rPr>
          <w:rFonts w:cs="Times New Roman"/>
          <w:szCs w:val="24"/>
        </w:rPr>
      </w:pPr>
    </w:p>
    <w:p w:rsidR="00B308B5" w:rsidRDefault="00B308B5" w:rsidP="00B308B5">
      <w:pPr>
        <w:spacing w:after="0" w:line="240" w:lineRule="auto"/>
        <w:jc w:val="center"/>
        <w:rPr>
          <w:rFonts w:cs="Times New Roman"/>
          <w:szCs w:val="24"/>
        </w:rPr>
      </w:pPr>
    </w:p>
    <w:p w:rsidR="00324396" w:rsidRDefault="00324396" w:rsidP="00B308B5">
      <w:pPr>
        <w:spacing w:after="0" w:line="240" w:lineRule="auto"/>
        <w:jc w:val="center"/>
        <w:rPr>
          <w:rFonts w:cs="Times New Roman"/>
          <w:szCs w:val="24"/>
        </w:rPr>
      </w:pPr>
    </w:p>
    <w:p w:rsidR="00324396" w:rsidRDefault="00324396" w:rsidP="00B308B5">
      <w:pPr>
        <w:spacing w:after="0" w:line="240" w:lineRule="auto"/>
        <w:jc w:val="center"/>
        <w:rPr>
          <w:rFonts w:cs="Times New Roman"/>
          <w:szCs w:val="24"/>
        </w:rPr>
      </w:pPr>
    </w:p>
    <w:p w:rsidR="00324396" w:rsidRDefault="00324396" w:rsidP="00B308B5">
      <w:pPr>
        <w:spacing w:after="0" w:line="240" w:lineRule="auto"/>
        <w:jc w:val="center"/>
        <w:rPr>
          <w:rFonts w:cs="Times New Roman"/>
          <w:szCs w:val="24"/>
        </w:rPr>
      </w:pPr>
    </w:p>
    <w:p w:rsidR="00324396" w:rsidRDefault="00324396" w:rsidP="00B308B5">
      <w:pPr>
        <w:spacing w:after="0" w:line="240" w:lineRule="auto"/>
        <w:jc w:val="center"/>
        <w:rPr>
          <w:rFonts w:cs="Times New Roman"/>
          <w:szCs w:val="24"/>
        </w:rPr>
      </w:pPr>
    </w:p>
    <w:p w:rsidR="00324396" w:rsidRDefault="00324396" w:rsidP="00B308B5">
      <w:pPr>
        <w:spacing w:after="0" w:line="240" w:lineRule="auto"/>
        <w:jc w:val="center"/>
        <w:rPr>
          <w:rFonts w:cs="Times New Roman"/>
          <w:szCs w:val="24"/>
        </w:rPr>
      </w:pPr>
    </w:p>
    <w:p w:rsidR="00324396" w:rsidRDefault="00324396" w:rsidP="00B308B5">
      <w:pPr>
        <w:spacing w:after="0" w:line="240" w:lineRule="auto"/>
        <w:jc w:val="center"/>
        <w:rPr>
          <w:rFonts w:cs="Times New Roman"/>
          <w:szCs w:val="24"/>
        </w:rPr>
      </w:pPr>
    </w:p>
    <w:p w:rsidR="00324396" w:rsidRDefault="00324396" w:rsidP="00B308B5">
      <w:pPr>
        <w:spacing w:after="0" w:line="240" w:lineRule="auto"/>
        <w:jc w:val="center"/>
        <w:rPr>
          <w:rFonts w:cs="Times New Roman"/>
          <w:szCs w:val="24"/>
        </w:rPr>
      </w:pPr>
    </w:p>
    <w:p w:rsidR="00324396" w:rsidRDefault="00324396" w:rsidP="00B308B5">
      <w:pPr>
        <w:spacing w:after="0" w:line="240" w:lineRule="auto"/>
        <w:jc w:val="center"/>
        <w:rPr>
          <w:rFonts w:cs="Times New Roman"/>
          <w:szCs w:val="24"/>
        </w:rPr>
      </w:pPr>
    </w:p>
    <w:p w:rsidR="00016E74" w:rsidRDefault="00016E74" w:rsidP="00016E74">
      <w:pPr>
        <w:jc w:val="center"/>
        <w:rPr>
          <w:rFonts w:cs="Times New Roman"/>
          <w:szCs w:val="24"/>
        </w:rPr>
      </w:pPr>
    </w:p>
    <w:p w:rsidR="00016E74" w:rsidRDefault="00016E74" w:rsidP="00016E74">
      <w:pPr>
        <w:jc w:val="center"/>
        <w:rPr>
          <w:rFonts w:cs="Times New Roman"/>
          <w:szCs w:val="24"/>
        </w:rPr>
      </w:pPr>
    </w:p>
    <w:p w:rsidR="00016E74" w:rsidRDefault="00016E74" w:rsidP="00016E74">
      <w:pPr>
        <w:jc w:val="center"/>
        <w:rPr>
          <w:rFonts w:cs="Times New Roman"/>
          <w:szCs w:val="24"/>
        </w:rPr>
      </w:pPr>
    </w:p>
    <w:p w:rsidR="00016E74" w:rsidRDefault="00016E74" w:rsidP="00016E74">
      <w:pPr>
        <w:jc w:val="center"/>
        <w:rPr>
          <w:rFonts w:cs="Times New Roman"/>
          <w:szCs w:val="24"/>
        </w:rPr>
      </w:pPr>
    </w:p>
    <w:p w:rsidR="00016E74" w:rsidRDefault="00016E74" w:rsidP="00016E74">
      <w:pPr>
        <w:jc w:val="center"/>
        <w:rPr>
          <w:rFonts w:cs="Times New Roman"/>
          <w:szCs w:val="24"/>
        </w:rPr>
      </w:pPr>
    </w:p>
    <w:p w:rsidR="00016E74" w:rsidRDefault="00016E74" w:rsidP="00016E74">
      <w:pPr>
        <w:jc w:val="center"/>
        <w:rPr>
          <w:rFonts w:cs="Times New Roman"/>
          <w:szCs w:val="24"/>
        </w:rPr>
      </w:pPr>
    </w:p>
    <w:p w:rsidR="00016E74" w:rsidRDefault="00016E74" w:rsidP="00016E74">
      <w:pPr>
        <w:jc w:val="center"/>
        <w:rPr>
          <w:rFonts w:cs="Times New Roman"/>
          <w:szCs w:val="24"/>
        </w:rPr>
      </w:pPr>
    </w:p>
    <w:p w:rsidR="00016E74" w:rsidRDefault="00016E74" w:rsidP="00016E74">
      <w:pPr>
        <w:jc w:val="center"/>
        <w:rPr>
          <w:rFonts w:cs="Times New Roman"/>
          <w:szCs w:val="24"/>
        </w:rPr>
      </w:pPr>
    </w:p>
    <w:p w:rsidR="00016E74" w:rsidRPr="00016E74" w:rsidRDefault="00016E74" w:rsidP="00987300">
      <w:pPr>
        <w:jc w:val="center"/>
        <w:rPr>
          <w:rFonts w:cs="Times New Roman"/>
          <w:b/>
          <w:sz w:val="32"/>
          <w:szCs w:val="32"/>
        </w:rPr>
      </w:pPr>
      <w:r w:rsidRPr="00016E74">
        <w:rPr>
          <w:rFonts w:cs="Times New Roman"/>
          <w:b/>
          <w:sz w:val="32"/>
          <w:szCs w:val="32"/>
        </w:rPr>
        <w:t>Artifact 1</w:t>
      </w:r>
      <w:r w:rsidRPr="00016E74">
        <w:rPr>
          <w:rFonts w:cs="Times New Roman"/>
          <w:b/>
          <w:sz w:val="32"/>
          <w:szCs w:val="32"/>
        </w:rPr>
        <w:br w:type="page"/>
      </w:r>
    </w:p>
    <w:p w:rsidR="00B308B5" w:rsidRPr="00B308B5" w:rsidRDefault="00B308B5" w:rsidP="00B308B5">
      <w:pPr>
        <w:spacing w:after="0" w:line="240" w:lineRule="auto"/>
        <w:jc w:val="center"/>
        <w:rPr>
          <w:rFonts w:cs="Times New Roman"/>
          <w:szCs w:val="24"/>
        </w:rPr>
      </w:pPr>
      <w:r w:rsidRPr="00B308B5">
        <w:rPr>
          <w:rFonts w:cs="Times New Roman"/>
          <w:szCs w:val="24"/>
        </w:rPr>
        <w:lastRenderedPageBreak/>
        <w:t>The Periods of British Literature</w:t>
      </w:r>
    </w:p>
    <w:p w:rsidR="00B308B5" w:rsidRPr="00B308B5" w:rsidRDefault="00B308B5" w:rsidP="00B308B5">
      <w:pPr>
        <w:spacing w:after="0" w:line="240" w:lineRule="auto"/>
        <w:jc w:val="center"/>
        <w:rPr>
          <w:rFonts w:cs="Times New Roman"/>
          <w:szCs w:val="24"/>
        </w:rPr>
      </w:pPr>
      <w:commentRangeStart w:id="1"/>
      <w:r w:rsidRPr="00B308B5">
        <w:rPr>
          <w:rFonts w:cs="Times New Roman"/>
          <w:szCs w:val="24"/>
        </w:rPr>
        <w:t>12</w:t>
      </w:r>
      <w:r w:rsidRPr="00B308B5">
        <w:rPr>
          <w:rFonts w:cs="Times New Roman"/>
          <w:szCs w:val="24"/>
          <w:vertAlign w:val="superscript"/>
        </w:rPr>
        <w:t>th</w:t>
      </w:r>
      <w:r w:rsidRPr="00B308B5">
        <w:rPr>
          <w:rFonts w:cs="Times New Roman"/>
          <w:szCs w:val="24"/>
        </w:rPr>
        <w:t xml:space="preserve"> Grade Language Arts</w:t>
      </w:r>
      <w:commentRangeEnd w:id="1"/>
      <w:r w:rsidR="008B2210">
        <w:rPr>
          <w:rStyle w:val="CommentReference"/>
        </w:rPr>
        <w:commentReference w:id="1"/>
      </w:r>
    </w:p>
    <w:p w:rsidR="00B308B5" w:rsidRPr="00B308B5" w:rsidRDefault="00B308B5" w:rsidP="00B308B5">
      <w:pPr>
        <w:spacing w:after="0" w:line="240" w:lineRule="auto"/>
        <w:jc w:val="center"/>
        <w:rPr>
          <w:rFonts w:cs="Times New Roman"/>
          <w:szCs w:val="24"/>
        </w:rPr>
      </w:pPr>
    </w:p>
    <w:p w:rsidR="00B308B5" w:rsidRPr="00B308B5" w:rsidRDefault="00B308B5" w:rsidP="00B308B5">
      <w:pPr>
        <w:spacing w:after="0" w:line="240" w:lineRule="auto"/>
        <w:rPr>
          <w:rFonts w:cs="Times New Roman"/>
          <w:szCs w:val="24"/>
        </w:rPr>
      </w:pPr>
      <w:r w:rsidRPr="00B308B5">
        <w:rPr>
          <w:rFonts w:cs="Times New Roman"/>
          <w:szCs w:val="24"/>
        </w:rPr>
        <w:t>Name: ______________________</w:t>
      </w:r>
    </w:p>
    <w:p w:rsidR="00B308B5" w:rsidRPr="00B308B5" w:rsidRDefault="00B308B5" w:rsidP="00B308B5">
      <w:pPr>
        <w:spacing w:after="0" w:line="240" w:lineRule="auto"/>
        <w:rPr>
          <w:rFonts w:cs="Times New Roman"/>
          <w:szCs w:val="24"/>
        </w:rPr>
      </w:pPr>
    </w:p>
    <w:p w:rsidR="00B308B5" w:rsidRPr="00B308B5" w:rsidRDefault="00B308B5" w:rsidP="00B308B5">
      <w:pPr>
        <w:spacing w:after="0" w:line="240" w:lineRule="auto"/>
        <w:rPr>
          <w:rFonts w:cs="Times New Roman"/>
          <w:szCs w:val="24"/>
        </w:rPr>
      </w:pPr>
      <w:r w:rsidRPr="00B308B5">
        <w:rPr>
          <w:rFonts w:cs="Times New Roman"/>
          <w:szCs w:val="24"/>
        </w:rPr>
        <w:t>Date: _______________________</w:t>
      </w:r>
    </w:p>
    <w:p w:rsidR="00B308B5" w:rsidRPr="00B308B5" w:rsidRDefault="00B308B5" w:rsidP="00B308B5">
      <w:pPr>
        <w:spacing w:after="0" w:line="240" w:lineRule="auto"/>
        <w:rPr>
          <w:rFonts w:cs="Times New Roman"/>
          <w:szCs w:val="24"/>
        </w:rPr>
      </w:pPr>
    </w:p>
    <w:p w:rsidR="00B308B5" w:rsidRPr="00B308B5" w:rsidRDefault="00B308B5" w:rsidP="00B308B5">
      <w:pPr>
        <w:spacing w:after="0" w:line="240" w:lineRule="auto"/>
        <w:rPr>
          <w:rFonts w:cs="Times New Roman"/>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5"/>
        <w:gridCol w:w="1915"/>
        <w:gridCol w:w="1915"/>
        <w:gridCol w:w="1915"/>
        <w:gridCol w:w="1916"/>
      </w:tblGrid>
      <w:tr w:rsidR="00B308B5" w:rsidRPr="00B308B5" w:rsidTr="00894082">
        <w:tc>
          <w:tcPr>
            <w:tcW w:w="1915" w:type="dxa"/>
          </w:tcPr>
          <w:p w:rsidR="00B308B5" w:rsidRPr="00B308B5" w:rsidRDefault="00B308B5" w:rsidP="00B308B5">
            <w:pPr>
              <w:rPr>
                <w:rFonts w:cs="Times New Roman"/>
                <w:szCs w:val="24"/>
              </w:rPr>
            </w:pPr>
          </w:p>
          <w:p w:rsidR="00B308B5" w:rsidRPr="00B308B5" w:rsidRDefault="00B308B5" w:rsidP="00B308B5">
            <w:pPr>
              <w:rPr>
                <w:rFonts w:cs="Times New Roman"/>
                <w:szCs w:val="24"/>
              </w:rPr>
            </w:pPr>
          </w:p>
        </w:tc>
        <w:tc>
          <w:tcPr>
            <w:tcW w:w="1915" w:type="dxa"/>
            <w:vAlign w:val="center"/>
          </w:tcPr>
          <w:p w:rsidR="00B308B5" w:rsidRPr="00B308B5" w:rsidRDefault="00B308B5" w:rsidP="00B308B5">
            <w:pPr>
              <w:rPr>
                <w:rFonts w:cs="Times New Roman"/>
                <w:szCs w:val="24"/>
              </w:rPr>
            </w:pPr>
            <w:r w:rsidRPr="00B308B5">
              <w:rPr>
                <w:rFonts w:cs="Times New Roman"/>
                <w:szCs w:val="24"/>
              </w:rPr>
              <w:t>Excellent</w:t>
            </w:r>
          </w:p>
          <w:p w:rsidR="00B308B5" w:rsidRPr="00B308B5" w:rsidRDefault="00B308B5" w:rsidP="00B308B5">
            <w:pPr>
              <w:rPr>
                <w:rFonts w:cs="Times New Roman"/>
                <w:szCs w:val="24"/>
              </w:rPr>
            </w:pPr>
            <w:r w:rsidRPr="00B308B5">
              <w:rPr>
                <w:rFonts w:cs="Times New Roman"/>
                <w:szCs w:val="24"/>
              </w:rPr>
              <w:t>(5)</w:t>
            </w:r>
          </w:p>
        </w:tc>
        <w:tc>
          <w:tcPr>
            <w:tcW w:w="1915" w:type="dxa"/>
            <w:vAlign w:val="center"/>
          </w:tcPr>
          <w:p w:rsidR="00B308B5" w:rsidRPr="00B308B5" w:rsidRDefault="00B308B5" w:rsidP="00B308B5">
            <w:pPr>
              <w:rPr>
                <w:rFonts w:cs="Times New Roman"/>
                <w:szCs w:val="24"/>
              </w:rPr>
            </w:pPr>
            <w:r w:rsidRPr="00B308B5">
              <w:rPr>
                <w:rFonts w:cs="Times New Roman"/>
                <w:szCs w:val="24"/>
              </w:rPr>
              <w:t>Very Good</w:t>
            </w:r>
          </w:p>
          <w:p w:rsidR="00B308B5" w:rsidRPr="00B308B5" w:rsidRDefault="00B308B5" w:rsidP="00B308B5">
            <w:pPr>
              <w:rPr>
                <w:rFonts w:cs="Times New Roman"/>
                <w:szCs w:val="24"/>
              </w:rPr>
            </w:pPr>
            <w:r w:rsidRPr="00B308B5">
              <w:rPr>
                <w:rFonts w:cs="Times New Roman"/>
                <w:szCs w:val="24"/>
              </w:rPr>
              <w:t>(4)</w:t>
            </w:r>
          </w:p>
        </w:tc>
        <w:tc>
          <w:tcPr>
            <w:tcW w:w="1915" w:type="dxa"/>
            <w:vAlign w:val="center"/>
          </w:tcPr>
          <w:p w:rsidR="00B308B5" w:rsidRPr="00B308B5" w:rsidRDefault="00B308B5" w:rsidP="00B308B5">
            <w:pPr>
              <w:rPr>
                <w:rFonts w:cs="Times New Roman"/>
                <w:szCs w:val="24"/>
              </w:rPr>
            </w:pPr>
            <w:r w:rsidRPr="00B308B5">
              <w:rPr>
                <w:rFonts w:cs="Times New Roman"/>
                <w:szCs w:val="24"/>
              </w:rPr>
              <w:t>Fair</w:t>
            </w:r>
          </w:p>
          <w:p w:rsidR="00B308B5" w:rsidRPr="00B308B5" w:rsidRDefault="00B308B5" w:rsidP="00B308B5">
            <w:pPr>
              <w:rPr>
                <w:rFonts w:cs="Times New Roman"/>
                <w:szCs w:val="24"/>
              </w:rPr>
            </w:pPr>
            <w:r w:rsidRPr="00B308B5">
              <w:rPr>
                <w:rFonts w:cs="Times New Roman"/>
                <w:szCs w:val="24"/>
              </w:rPr>
              <w:t>(3)</w:t>
            </w:r>
          </w:p>
        </w:tc>
        <w:tc>
          <w:tcPr>
            <w:tcW w:w="1916" w:type="dxa"/>
            <w:vAlign w:val="center"/>
          </w:tcPr>
          <w:p w:rsidR="00B308B5" w:rsidRPr="00B308B5" w:rsidRDefault="00B308B5" w:rsidP="00B308B5">
            <w:pPr>
              <w:rPr>
                <w:rFonts w:cs="Times New Roman"/>
                <w:szCs w:val="24"/>
              </w:rPr>
            </w:pPr>
            <w:r w:rsidRPr="00B308B5">
              <w:rPr>
                <w:rFonts w:cs="Times New Roman"/>
                <w:szCs w:val="24"/>
              </w:rPr>
              <w:t>Needs Improvement</w:t>
            </w:r>
          </w:p>
          <w:p w:rsidR="00B308B5" w:rsidRPr="00B308B5" w:rsidRDefault="00B308B5" w:rsidP="00B308B5">
            <w:pPr>
              <w:rPr>
                <w:rFonts w:cs="Times New Roman"/>
                <w:szCs w:val="24"/>
              </w:rPr>
            </w:pPr>
            <w:r w:rsidRPr="00B308B5">
              <w:rPr>
                <w:rFonts w:cs="Times New Roman"/>
                <w:szCs w:val="24"/>
              </w:rPr>
              <w:t>(2)</w:t>
            </w:r>
          </w:p>
        </w:tc>
      </w:tr>
      <w:tr w:rsidR="00B308B5" w:rsidRPr="00B308B5" w:rsidTr="00894082">
        <w:tc>
          <w:tcPr>
            <w:tcW w:w="9576" w:type="dxa"/>
            <w:gridSpan w:val="5"/>
          </w:tcPr>
          <w:p w:rsidR="00B308B5" w:rsidRPr="00B308B5" w:rsidRDefault="00B308B5" w:rsidP="00B308B5">
            <w:pPr>
              <w:rPr>
                <w:rFonts w:cs="Times New Roman"/>
                <w:szCs w:val="24"/>
              </w:rPr>
            </w:pPr>
          </w:p>
          <w:p w:rsidR="00B308B5" w:rsidRPr="00B308B5" w:rsidRDefault="00B308B5" w:rsidP="00B308B5">
            <w:pPr>
              <w:rPr>
                <w:rFonts w:cs="Times New Roman"/>
                <w:szCs w:val="24"/>
              </w:rPr>
            </w:pPr>
            <w:commentRangeStart w:id="2"/>
            <w:r w:rsidRPr="00B308B5">
              <w:rPr>
                <w:rFonts w:cs="Times New Roman"/>
                <w:szCs w:val="24"/>
              </w:rPr>
              <w:t>Create a timeline detailing the periods of British Literature</w:t>
            </w:r>
            <w:commentRangeEnd w:id="2"/>
            <w:r w:rsidR="008B2210">
              <w:rPr>
                <w:rStyle w:val="CommentReference"/>
              </w:rPr>
              <w:commentReference w:id="2"/>
            </w:r>
          </w:p>
          <w:p w:rsidR="00B308B5" w:rsidRPr="00B308B5" w:rsidRDefault="00B308B5" w:rsidP="00B308B5">
            <w:pPr>
              <w:rPr>
                <w:rFonts w:cs="Times New Roman"/>
                <w:szCs w:val="24"/>
              </w:rPr>
            </w:pPr>
            <w:r w:rsidRPr="00B308B5">
              <w:rPr>
                <w:rFonts w:cs="Times New Roman"/>
                <w:szCs w:val="24"/>
              </w:rPr>
              <w:t xml:space="preserve">1.3.12A Interpret significant works from various forms of literature. Analyze the way in which a work of literature is related to the themes and issues of its historical </w:t>
            </w:r>
            <w:commentRangeStart w:id="3"/>
            <w:r w:rsidRPr="00B308B5">
              <w:rPr>
                <w:rFonts w:cs="Times New Roman"/>
                <w:szCs w:val="24"/>
              </w:rPr>
              <w:t>period</w:t>
            </w:r>
            <w:commentRangeEnd w:id="3"/>
            <w:r w:rsidR="008B2210">
              <w:rPr>
                <w:rStyle w:val="CommentReference"/>
              </w:rPr>
              <w:commentReference w:id="3"/>
            </w:r>
          </w:p>
          <w:p w:rsidR="00B308B5" w:rsidRPr="00B308B5" w:rsidRDefault="00B308B5" w:rsidP="00B308B5">
            <w:pPr>
              <w:rPr>
                <w:rFonts w:cs="Times New Roman"/>
                <w:szCs w:val="24"/>
              </w:rPr>
            </w:pPr>
          </w:p>
        </w:tc>
      </w:tr>
      <w:tr w:rsidR="00B308B5" w:rsidRPr="00B308B5" w:rsidTr="00894082">
        <w:tc>
          <w:tcPr>
            <w:tcW w:w="1915" w:type="dxa"/>
          </w:tcPr>
          <w:p w:rsidR="00B308B5" w:rsidRPr="00B308B5" w:rsidRDefault="00B308B5" w:rsidP="00B308B5">
            <w:pPr>
              <w:rPr>
                <w:rFonts w:cs="Times New Roman"/>
                <w:szCs w:val="24"/>
              </w:rPr>
            </w:pPr>
            <w:r w:rsidRPr="00B308B5">
              <w:rPr>
                <w:rFonts w:cs="Times New Roman"/>
                <w:b/>
                <w:szCs w:val="24"/>
                <w:u w:val="single"/>
              </w:rPr>
              <w:t>Produce</w:t>
            </w:r>
            <w:r w:rsidRPr="00B308B5">
              <w:rPr>
                <w:rFonts w:cs="Times New Roman"/>
                <w:szCs w:val="24"/>
              </w:rPr>
              <w:t xml:space="preserve"> a timeline for the literary periods (with their dates) in British literature in order from earliest to most recent. </w:t>
            </w:r>
          </w:p>
        </w:tc>
        <w:tc>
          <w:tcPr>
            <w:tcW w:w="1915" w:type="dxa"/>
          </w:tcPr>
          <w:p w:rsidR="00B308B5" w:rsidRPr="00B308B5" w:rsidRDefault="00B308B5" w:rsidP="00B308B5">
            <w:pPr>
              <w:rPr>
                <w:rFonts w:cs="Times New Roman"/>
                <w:szCs w:val="24"/>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tabs>
                <w:tab w:val="left" w:pos="1664"/>
              </w:tabs>
              <w:rPr>
                <w:rFonts w:asciiTheme="minorHAnsi" w:hAnsiTheme="minorHAnsi"/>
                <w:sz w:val="22"/>
              </w:rPr>
            </w:pPr>
            <w:r w:rsidRPr="00B308B5">
              <w:rPr>
                <w:rFonts w:asciiTheme="minorHAnsi" w:hAnsiTheme="minorHAnsi"/>
                <w:sz w:val="22"/>
              </w:rPr>
              <w:t xml:space="preserve">   </w:t>
            </w:r>
          </w:p>
          <w:p w:rsidR="00B308B5" w:rsidRPr="00B308B5" w:rsidRDefault="00B308B5" w:rsidP="00B308B5">
            <w:pPr>
              <w:tabs>
                <w:tab w:val="left" w:pos="1664"/>
              </w:tabs>
              <w:rPr>
                <w:rFonts w:asciiTheme="minorHAnsi" w:hAnsiTheme="minorHAnsi"/>
                <w:sz w:val="22"/>
              </w:rPr>
            </w:pPr>
            <w:r w:rsidRPr="00B308B5">
              <w:rPr>
                <w:rFonts w:asciiTheme="minorHAnsi" w:hAnsiTheme="minorHAnsi"/>
                <w:sz w:val="22"/>
              </w:rPr>
              <w:t xml:space="preserve">  ___________                                   </w:t>
            </w:r>
          </w:p>
        </w:tc>
        <w:tc>
          <w:tcPr>
            <w:tcW w:w="1915" w:type="dxa"/>
          </w:tcPr>
          <w:p w:rsidR="00B308B5" w:rsidRPr="00B308B5" w:rsidRDefault="00B308B5" w:rsidP="00B308B5">
            <w:pPr>
              <w:rPr>
                <w:rFonts w:cs="Times New Roman"/>
                <w:szCs w:val="24"/>
              </w:rPr>
            </w:pPr>
          </w:p>
          <w:p w:rsidR="00B308B5" w:rsidRPr="00B308B5" w:rsidRDefault="00B308B5" w:rsidP="00B308B5">
            <w:pPr>
              <w:rPr>
                <w:rFonts w:cs="Times New Roman"/>
                <w:szCs w:val="24"/>
              </w:rPr>
            </w:pPr>
          </w:p>
          <w:p w:rsidR="00B308B5" w:rsidRPr="00B308B5" w:rsidRDefault="00B308B5" w:rsidP="00B308B5">
            <w:pPr>
              <w:rPr>
                <w:rFonts w:cs="Times New Roman"/>
                <w:szCs w:val="24"/>
              </w:rPr>
            </w:pPr>
          </w:p>
          <w:p w:rsidR="00B308B5" w:rsidRPr="00B308B5" w:rsidRDefault="00B308B5" w:rsidP="00B308B5">
            <w:pPr>
              <w:rPr>
                <w:rFonts w:cs="Times New Roman"/>
                <w:szCs w:val="24"/>
              </w:rPr>
            </w:pPr>
          </w:p>
          <w:p w:rsidR="00B308B5" w:rsidRPr="00B308B5" w:rsidRDefault="00B308B5" w:rsidP="00B308B5">
            <w:pPr>
              <w:rPr>
                <w:rFonts w:cs="Times New Roman"/>
                <w:szCs w:val="24"/>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r w:rsidRPr="00B308B5">
              <w:rPr>
                <w:rFonts w:asciiTheme="minorHAnsi" w:hAnsiTheme="minorHAnsi"/>
                <w:sz w:val="22"/>
              </w:rPr>
              <w:t xml:space="preserve">  </w:t>
            </w:r>
          </w:p>
          <w:p w:rsidR="00B308B5" w:rsidRPr="00B308B5" w:rsidRDefault="00B308B5" w:rsidP="00B308B5">
            <w:pPr>
              <w:rPr>
                <w:rFonts w:cs="Times New Roman"/>
                <w:szCs w:val="24"/>
              </w:rPr>
            </w:pPr>
            <w:r w:rsidRPr="00B308B5">
              <w:rPr>
                <w:rFonts w:asciiTheme="minorHAnsi" w:hAnsiTheme="minorHAnsi"/>
                <w:sz w:val="22"/>
              </w:rPr>
              <w:t xml:space="preserve"> ___________  </w:t>
            </w:r>
          </w:p>
          <w:p w:rsidR="00B308B5" w:rsidRPr="00B308B5" w:rsidRDefault="00B308B5" w:rsidP="00B308B5">
            <w:pPr>
              <w:rPr>
                <w:rFonts w:cs="Times New Roman"/>
                <w:szCs w:val="24"/>
              </w:rPr>
            </w:pPr>
          </w:p>
        </w:tc>
        <w:tc>
          <w:tcPr>
            <w:tcW w:w="1915" w:type="dxa"/>
          </w:tcPr>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r w:rsidRPr="00B308B5">
              <w:rPr>
                <w:rFonts w:asciiTheme="minorHAnsi" w:hAnsiTheme="minorHAnsi"/>
                <w:sz w:val="22"/>
              </w:rPr>
              <w:t xml:space="preserve">   </w:t>
            </w:r>
          </w:p>
          <w:p w:rsidR="00B308B5" w:rsidRPr="00B308B5" w:rsidRDefault="00B308B5" w:rsidP="00B308B5">
            <w:pPr>
              <w:rPr>
                <w:rFonts w:cs="Times New Roman"/>
                <w:szCs w:val="24"/>
              </w:rPr>
            </w:pPr>
            <w:r w:rsidRPr="00B308B5">
              <w:rPr>
                <w:rFonts w:asciiTheme="minorHAnsi" w:hAnsiTheme="minorHAnsi"/>
                <w:sz w:val="22"/>
              </w:rPr>
              <w:t xml:space="preserve"> ___________  </w:t>
            </w:r>
          </w:p>
        </w:tc>
        <w:tc>
          <w:tcPr>
            <w:tcW w:w="1916" w:type="dxa"/>
          </w:tcPr>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r w:rsidRPr="00B308B5">
              <w:rPr>
                <w:rFonts w:asciiTheme="minorHAnsi" w:hAnsiTheme="minorHAnsi"/>
                <w:sz w:val="22"/>
              </w:rPr>
              <w:t xml:space="preserve"> </w:t>
            </w:r>
          </w:p>
          <w:p w:rsidR="00B308B5" w:rsidRPr="00B308B5" w:rsidRDefault="00B308B5" w:rsidP="00B308B5">
            <w:pPr>
              <w:rPr>
                <w:rFonts w:cs="Times New Roman"/>
                <w:szCs w:val="24"/>
              </w:rPr>
            </w:pPr>
            <w:r w:rsidRPr="00B308B5">
              <w:rPr>
                <w:rFonts w:asciiTheme="minorHAnsi" w:hAnsiTheme="minorHAnsi"/>
                <w:sz w:val="22"/>
              </w:rPr>
              <w:t xml:space="preserve">  ___________  </w:t>
            </w:r>
          </w:p>
        </w:tc>
      </w:tr>
      <w:tr w:rsidR="00B308B5" w:rsidRPr="00B308B5" w:rsidTr="00894082">
        <w:tc>
          <w:tcPr>
            <w:tcW w:w="1915" w:type="dxa"/>
          </w:tcPr>
          <w:p w:rsidR="00B308B5" w:rsidRPr="00B308B5" w:rsidRDefault="00B308B5" w:rsidP="00B308B5">
            <w:pPr>
              <w:rPr>
                <w:rFonts w:cs="Times New Roman"/>
                <w:b/>
                <w:szCs w:val="24"/>
                <w:u w:val="single"/>
              </w:rPr>
            </w:pPr>
          </w:p>
          <w:p w:rsidR="00B308B5" w:rsidRPr="00B308B5" w:rsidRDefault="00B308B5" w:rsidP="00B308B5">
            <w:pPr>
              <w:rPr>
                <w:rFonts w:cs="Times New Roman"/>
                <w:szCs w:val="24"/>
              </w:rPr>
            </w:pPr>
            <w:commentRangeStart w:id="4"/>
            <w:r w:rsidRPr="00B308B5">
              <w:rPr>
                <w:rFonts w:cs="Times New Roman"/>
                <w:b/>
                <w:szCs w:val="24"/>
                <w:u w:val="single"/>
              </w:rPr>
              <w:t>List</w:t>
            </w:r>
            <w:commentRangeEnd w:id="4"/>
            <w:r w:rsidR="003C55DB">
              <w:rPr>
                <w:rStyle w:val="CommentReference"/>
              </w:rPr>
              <w:commentReference w:id="4"/>
            </w:r>
            <w:r w:rsidRPr="00B308B5">
              <w:rPr>
                <w:rFonts w:cs="Times New Roman"/>
                <w:szCs w:val="24"/>
              </w:rPr>
              <w:t xml:space="preserve"> one example of a literary work written in each time period. </w:t>
            </w:r>
          </w:p>
        </w:tc>
        <w:tc>
          <w:tcPr>
            <w:tcW w:w="1915" w:type="dxa"/>
          </w:tcPr>
          <w:p w:rsidR="00B308B5" w:rsidRPr="00B308B5" w:rsidRDefault="00B308B5" w:rsidP="00B308B5">
            <w:pPr>
              <w:rPr>
                <w:rFonts w:cs="Times New Roman"/>
                <w:szCs w:val="24"/>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r w:rsidRPr="00B308B5">
              <w:rPr>
                <w:rFonts w:asciiTheme="minorHAnsi" w:hAnsiTheme="minorHAnsi"/>
                <w:sz w:val="22"/>
              </w:rPr>
              <w:t xml:space="preserve"> </w:t>
            </w: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r w:rsidRPr="00B308B5">
              <w:rPr>
                <w:rFonts w:asciiTheme="minorHAnsi" w:hAnsiTheme="minorHAnsi"/>
                <w:sz w:val="22"/>
              </w:rPr>
              <w:t xml:space="preserve">  ___________  </w:t>
            </w:r>
          </w:p>
        </w:tc>
        <w:tc>
          <w:tcPr>
            <w:tcW w:w="1915" w:type="dxa"/>
          </w:tcPr>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cs="Times New Roman"/>
                <w:szCs w:val="24"/>
              </w:rPr>
            </w:pPr>
            <w:r w:rsidRPr="00B308B5">
              <w:rPr>
                <w:rFonts w:asciiTheme="minorHAnsi" w:hAnsiTheme="minorHAnsi"/>
                <w:sz w:val="22"/>
              </w:rPr>
              <w:t xml:space="preserve">___________  </w:t>
            </w:r>
          </w:p>
        </w:tc>
        <w:tc>
          <w:tcPr>
            <w:tcW w:w="1915" w:type="dxa"/>
          </w:tcPr>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cs="Times New Roman"/>
                <w:szCs w:val="24"/>
              </w:rPr>
            </w:pPr>
            <w:r w:rsidRPr="00B308B5">
              <w:rPr>
                <w:rFonts w:asciiTheme="minorHAnsi" w:hAnsiTheme="minorHAnsi"/>
                <w:sz w:val="22"/>
              </w:rPr>
              <w:t xml:space="preserve">  ___________  </w:t>
            </w:r>
          </w:p>
        </w:tc>
        <w:tc>
          <w:tcPr>
            <w:tcW w:w="1916" w:type="dxa"/>
          </w:tcPr>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cs="Times New Roman"/>
                <w:szCs w:val="24"/>
              </w:rPr>
            </w:pPr>
            <w:r w:rsidRPr="00B308B5">
              <w:rPr>
                <w:rFonts w:asciiTheme="minorHAnsi" w:hAnsiTheme="minorHAnsi"/>
                <w:sz w:val="22"/>
              </w:rPr>
              <w:t xml:space="preserve">  ___________  </w:t>
            </w:r>
          </w:p>
        </w:tc>
      </w:tr>
      <w:tr w:rsidR="00B308B5" w:rsidRPr="00B308B5" w:rsidTr="00894082">
        <w:tc>
          <w:tcPr>
            <w:tcW w:w="1915" w:type="dxa"/>
          </w:tcPr>
          <w:p w:rsidR="00B308B5" w:rsidRPr="00B308B5" w:rsidRDefault="00B308B5" w:rsidP="00B308B5">
            <w:pPr>
              <w:rPr>
                <w:rFonts w:cs="Times New Roman"/>
                <w:b/>
                <w:szCs w:val="24"/>
                <w:u w:val="single"/>
              </w:rPr>
            </w:pPr>
          </w:p>
          <w:p w:rsidR="00B308B5" w:rsidRPr="00B308B5" w:rsidRDefault="00B308B5" w:rsidP="00B308B5">
            <w:pPr>
              <w:rPr>
                <w:rFonts w:cs="Times New Roman"/>
                <w:szCs w:val="24"/>
              </w:rPr>
            </w:pPr>
            <w:r w:rsidRPr="00B308B5">
              <w:rPr>
                <w:rFonts w:cs="Times New Roman"/>
                <w:b/>
                <w:szCs w:val="24"/>
                <w:u w:val="single"/>
              </w:rPr>
              <w:t>Write</w:t>
            </w:r>
            <w:r w:rsidRPr="00B308B5">
              <w:rPr>
                <w:rFonts w:cs="Times New Roman"/>
                <w:szCs w:val="24"/>
              </w:rPr>
              <w:t xml:space="preserve"> a paragraph about the author and plot of each literary work.</w:t>
            </w:r>
          </w:p>
        </w:tc>
        <w:tc>
          <w:tcPr>
            <w:tcW w:w="1915" w:type="dxa"/>
          </w:tcPr>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cs="Times New Roman"/>
                <w:szCs w:val="24"/>
              </w:rPr>
            </w:pPr>
            <w:r w:rsidRPr="00B308B5">
              <w:rPr>
                <w:rFonts w:asciiTheme="minorHAnsi" w:hAnsiTheme="minorHAnsi"/>
                <w:sz w:val="22"/>
              </w:rPr>
              <w:t xml:space="preserve"> ___________  </w:t>
            </w:r>
          </w:p>
        </w:tc>
        <w:tc>
          <w:tcPr>
            <w:tcW w:w="1915" w:type="dxa"/>
          </w:tcPr>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cs="Times New Roman"/>
                <w:szCs w:val="24"/>
              </w:rPr>
            </w:pPr>
            <w:r w:rsidRPr="00B308B5">
              <w:rPr>
                <w:rFonts w:asciiTheme="minorHAnsi" w:hAnsiTheme="minorHAnsi"/>
                <w:sz w:val="22"/>
              </w:rPr>
              <w:t xml:space="preserve">  ___________  </w:t>
            </w:r>
          </w:p>
        </w:tc>
        <w:tc>
          <w:tcPr>
            <w:tcW w:w="1915" w:type="dxa"/>
          </w:tcPr>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cs="Times New Roman"/>
                <w:szCs w:val="24"/>
              </w:rPr>
            </w:pPr>
            <w:r w:rsidRPr="00B308B5">
              <w:rPr>
                <w:rFonts w:asciiTheme="minorHAnsi" w:hAnsiTheme="minorHAnsi"/>
                <w:sz w:val="22"/>
              </w:rPr>
              <w:t xml:space="preserve">  ___________  </w:t>
            </w:r>
          </w:p>
        </w:tc>
        <w:tc>
          <w:tcPr>
            <w:tcW w:w="1916" w:type="dxa"/>
          </w:tcPr>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cs="Times New Roman"/>
                <w:szCs w:val="24"/>
              </w:rPr>
            </w:pPr>
            <w:r w:rsidRPr="00B308B5">
              <w:rPr>
                <w:rFonts w:asciiTheme="minorHAnsi" w:hAnsiTheme="minorHAnsi"/>
                <w:sz w:val="22"/>
              </w:rPr>
              <w:t xml:space="preserve">   ___________  </w:t>
            </w:r>
          </w:p>
        </w:tc>
      </w:tr>
    </w:tbl>
    <w:p w:rsidR="00B308B5" w:rsidRPr="00B308B5" w:rsidRDefault="00B308B5" w:rsidP="00B308B5">
      <w:pPr>
        <w:spacing w:after="0" w:line="240" w:lineRule="auto"/>
        <w:rPr>
          <w:rFonts w:cs="Times New Roman"/>
          <w:szCs w:val="24"/>
        </w:rPr>
      </w:pPr>
    </w:p>
    <w:p w:rsidR="00B308B5" w:rsidRPr="00B308B5" w:rsidRDefault="00B308B5" w:rsidP="00B308B5">
      <w:pPr>
        <w:spacing w:after="0" w:line="240" w:lineRule="auto"/>
        <w:rPr>
          <w:rFonts w:cs="Times New Roman"/>
          <w:szCs w:val="24"/>
        </w:rPr>
      </w:pPr>
      <w:r w:rsidRPr="00B308B5">
        <w:rPr>
          <w:rFonts w:cs="Times New Roman"/>
          <w:szCs w:val="24"/>
        </w:rPr>
        <w:t xml:space="preserve">Comments                                                                                                                  </w:t>
      </w:r>
    </w:p>
    <w:p w:rsidR="00B308B5" w:rsidRPr="00B308B5" w:rsidRDefault="00B308B5" w:rsidP="00B308B5">
      <w:pPr>
        <w:spacing w:after="0" w:line="240" w:lineRule="auto"/>
        <w:rPr>
          <w:rFonts w:cs="Times New Roman"/>
          <w:szCs w:val="24"/>
        </w:rPr>
      </w:pPr>
      <w:r w:rsidRPr="00B308B5">
        <w:rPr>
          <w:rFonts w:cs="Times New Roman"/>
          <w:szCs w:val="24"/>
        </w:rPr>
        <w:t xml:space="preserve">  </w:t>
      </w:r>
    </w:p>
    <w:p w:rsidR="00B308B5" w:rsidRPr="00B308B5" w:rsidRDefault="00B308B5" w:rsidP="00B308B5">
      <w:pPr>
        <w:spacing w:after="0" w:line="240" w:lineRule="auto"/>
        <w:jc w:val="right"/>
        <w:rPr>
          <w:rFonts w:cs="Times New Roman"/>
          <w:szCs w:val="24"/>
        </w:rPr>
      </w:pPr>
      <w:r w:rsidRPr="00B308B5">
        <w:rPr>
          <w:rFonts w:cs="Times New Roman"/>
          <w:szCs w:val="24"/>
        </w:rPr>
        <w:t xml:space="preserve">  Grade Scale:</w:t>
      </w:r>
    </w:p>
    <w:p w:rsidR="00B308B5" w:rsidRPr="00B308B5" w:rsidRDefault="00B308B5" w:rsidP="00B308B5">
      <w:pPr>
        <w:spacing w:after="0" w:line="240" w:lineRule="auto"/>
        <w:jc w:val="right"/>
        <w:rPr>
          <w:rFonts w:cs="Times New Roman"/>
          <w:szCs w:val="24"/>
        </w:rPr>
      </w:pPr>
      <w:r w:rsidRPr="00B308B5">
        <w:rPr>
          <w:rFonts w:cs="Times New Roman"/>
          <w:szCs w:val="24"/>
        </w:rPr>
        <w:t>14-</w:t>
      </w:r>
      <w:proofErr w:type="gramStart"/>
      <w:r w:rsidRPr="00B308B5">
        <w:rPr>
          <w:rFonts w:cs="Times New Roman"/>
          <w:szCs w:val="24"/>
        </w:rPr>
        <w:t>15  =</w:t>
      </w:r>
      <w:proofErr w:type="gramEnd"/>
      <w:r w:rsidRPr="00B308B5">
        <w:rPr>
          <w:rFonts w:cs="Times New Roman"/>
          <w:szCs w:val="24"/>
        </w:rPr>
        <w:t xml:space="preserve">     A</w:t>
      </w:r>
    </w:p>
    <w:p w:rsidR="00B308B5" w:rsidRPr="00B308B5" w:rsidRDefault="00B308B5" w:rsidP="00B308B5">
      <w:pPr>
        <w:spacing w:after="0" w:line="240" w:lineRule="auto"/>
        <w:jc w:val="right"/>
        <w:rPr>
          <w:rFonts w:cs="Times New Roman"/>
          <w:szCs w:val="24"/>
        </w:rPr>
      </w:pPr>
      <w:r w:rsidRPr="00B308B5">
        <w:rPr>
          <w:rFonts w:cs="Times New Roman"/>
          <w:szCs w:val="24"/>
        </w:rPr>
        <w:t>13-</w:t>
      </w:r>
      <w:proofErr w:type="gramStart"/>
      <w:r w:rsidRPr="00B308B5">
        <w:rPr>
          <w:rFonts w:cs="Times New Roman"/>
          <w:szCs w:val="24"/>
        </w:rPr>
        <w:t>12  =</w:t>
      </w:r>
      <w:proofErr w:type="gramEnd"/>
      <w:r w:rsidRPr="00B308B5">
        <w:rPr>
          <w:rFonts w:cs="Times New Roman"/>
          <w:szCs w:val="24"/>
        </w:rPr>
        <w:t xml:space="preserve">     B</w:t>
      </w:r>
    </w:p>
    <w:p w:rsidR="00B308B5" w:rsidRPr="00B308B5" w:rsidRDefault="00B308B5" w:rsidP="00B308B5">
      <w:pPr>
        <w:spacing w:after="0" w:line="240" w:lineRule="auto"/>
        <w:jc w:val="right"/>
        <w:rPr>
          <w:rFonts w:cs="Times New Roman"/>
          <w:szCs w:val="24"/>
        </w:rPr>
      </w:pPr>
      <w:r w:rsidRPr="00B308B5">
        <w:rPr>
          <w:rFonts w:cs="Times New Roman"/>
          <w:szCs w:val="24"/>
        </w:rPr>
        <w:t>11-</w:t>
      </w:r>
      <w:proofErr w:type="gramStart"/>
      <w:r w:rsidRPr="00B308B5">
        <w:rPr>
          <w:rFonts w:cs="Times New Roman"/>
          <w:szCs w:val="24"/>
        </w:rPr>
        <w:t>10  =</w:t>
      </w:r>
      <w:proofErr w:type="gramEnd"/>
      <w:r w:rsidRPr="00B308B5">
        <w:rPr>
          <w:rFonts w:cs="Times New Roman"/>
          <w:szCs w:val="24"/>
        </w:rPr>
        <w:t xml:space="preserve">     C</w:t>
      </w:r>
    </w:p>
    <w:p w:rsidR="00B308B5" w:rsidRPr="00B308B5" w:rsidRDefault="00B308B5" w:rsidP="00B308B5">
      <w:pPr>
        <w:spacing w:after="0" w:line="240" w:lineRule="auto"/>
        <w:jc w:val="right"/>
        <w:rPr>
          <w:rFonts w:cs="Times New Roman"/>
          <w:szCs w:val="24"/>
        </w:rPr>
      </w:pPr>
      <w:r w:rsidRPr="00B308B5">
        <w:rPr>
          <w:rFonts w:cs="Times New Roman"/>
          <w:szCs w:val="24"/>
        </w:rPr>
        <w:t>9-8      =     D</w:t>
      </w:r>
    </w:p>
    <w:p w:rsidR="00B308B5" w:rsidRPr="00B308B5" w:rsidRDefault="00B308B5" w:rsidP="00B308B5">
      <w:pPr>
        <w:spacing w:after="0" w:line="240" w:lineRule="auto"/>
        <w:jc w:val="right"/>
        <w:rPr>
          <w:rFonts w:cs="Times New Roman"/>
          <w:szCs w:val="24"/>
        </w:rPr>
      </w:pPr>
      <w:r w:rsidRPr="00B308B5">
        <w:rPr>
          <w:rFonts w:cs="Times New Roman"/>
          <w:szCs w:val="24"/>
        </w:rPr>
        <w:t>7 or less = resubmit</w:t>
      </w:r>
    </w:p>
    <w:p w:rsidR="00B308B5" w:rsidRPr="00B308B5" w:rsidRDefault="00B308B5" w:rsidP="00B308B5">
      <w:pPr>
        <w:spacing w:after="0" w:line="240" w:lineRule="auto"/>
        <w:rPr>
          <w:rFonts w:cs="Times New Roman"/>
          <w:szCs w:val="24"/>
        </w:rPr>
      </w:pPr>
      <w:r w:rsidRPr="00B308B5">
        <w:rPr>
          <w:rFonts w:cs="Times New Roman"/>
          <w:szCs w:val="24"/>
        </w:rPr>
        <w:t>Student’s Grade______________________</w:t>
      </w:r>
    </w:p>
    <w:p w:rsidR="00B308B5" w:rsidRPr="00B308B5" w:rsidRDefault="00B308B5" w:rsidP="00B308B5">
      <w:pPr>
        <w:spacing w:after="0" w:line="240" w:lineRule="auto"/>
        <w:rPr>
          <w:rFonts w:cs="Times New Roman"/>
          <w:szCs w:val="24"/>
        </w:rPr>
      </w:pPr>
    </w:p>
    <w:p w:rsidR="00B308B5" w:rsidRPr="00B308B5" w:rsidRDefault="00B308B5" w:rsidP="00B308B5">
      <w:pPr>
        <w:spacing w:after="0" w:line="240" w:lineRule="auto"/>
        <w:rPr>
          <w:rFonts w:cs="Times New Roman"/>
          <w:szCs w:val="24"/>
        </w:rPr>
      </w:pPr>
      <w:r w:rsidRPr="00B308B5">
        <w:rPr>
          <w:rFonts w:cs="Times New Roman"/>
          <w:szCs w:val="24"/>
        </w:rPr>
        <w:lastRenderedPageBreak/>
        <w:t>Teacher’s Signature________________________                           Developed by: Colleen Brown</w:t>
      </w:r>
    </w:p>
    <w:p w:rsidR="00B308B5" w:rsidRPr="00B308B5" w:rsidRDefault="00B308B5" w:rsidP="00B308B5">
      <w:pPr>
        <w:spacing w:after="0" w:line="240" w:lineRule="auto"/>
        <w:rPr>
          <w:rFonts w:cs="Times New Roman"/>
          <w:szCs w:val="24"/>
        </w:rPr>
      </w:pPr>
    </w:p>
    <w:p w:rsidR="00B308B5" w:rsidRPr="00B308B5" w:rsidRDefault="00B308B5" w:rsidP="00B308B5">
      <w:pPr>
        <w:spacing w:after="0" w:line="240" w:lineRule="auto"/>
        <w:rPr>
          <w:rFonts w:cs="Times New Roman"/>
          <w:szCs w:val="24"/>
        </w:rPr>
      </w:pPr>
    </w:p>
    <w:p w:rsidR="00B308B5" w:rsidRPr="00B308B5" w:rsidRDefault="00B308B5" w:rsidP="00B308B5">
      <w:pPr>
        <w:spacing w:after="0" w:line="240" w:lineRule="auto"/>
        <w:rPr>
          <w:rFonts w:cs="Times New Roman"/>
          <w:szCs w:val="24"/>
        </w:rPr>
      </w:pPr>
    </w:p>
    <w:p w:rsidR="00B308B5" w:rsidRPr="00B308B5" w:rsidRDefault="00B308B5" w:rsidP="00B308B5">
      <w:pPr>
        <w:spacing w:after="0" w:line="240" w:lineRule="auto"/>
        <w:rPr>
          <w:rFonts w:cs="Times New Roman"/>
          <w:szCs w:val="24"/>
        </w:rPr>
      </w:pPr>
    </w:p>
    <w:p w:rsidR="00B308B5" w:rsidRPr="00B308B5" w:rsidRDefault="00B308B5" w:rsidP="00B308B5">
      <w:pPr>
        <w:spacing w:after="0" w:line="240" w:lineRule="auto"/>
        <w:rPr>
          <w:rFonts w:cs="Times New Roman"/>
          <w:szCs w:val="24"/>
        </w:rPr>
      </w:pPr>
    </w:p>
    <w:tbl>
      <w:tblPr>
        <w:tblStyle w:val="TableGrid"/>
        <w:tblW w:w="0" w:type="auto"/>
        <w:tblLook w:val="04A0" w:firstRow="1" w:lastRow="0" w:firstColumn="1" w:lastColumn="0" w:noHBand="0" w:noVBand="1"/>
      </w:tblPr>
      <w:tblGrid>
        <w:gridCol w:w="1915"/>
        <w:gridCol w:w="1915"/>
        <w:gridCol w:w="1915"/>
        <w:gridCol w:w="1915"/>
        <w:gridCol w:w="1916"/>
      </w:tblGrid>
      <w:tr w:rsidR="00B308B5" w:rsidRPr="00B308B5" w:rsidTr="00894082">
        <w:tc>
          <w:tcPr>
            <w:tcW w:w="1915" w:type="dxa"/>
            <w:tcBorders>
              <w:top w:val="single" w:sz="4" w:space="0" w:color="auto"/>
              <w:left w:val="single" w:sz="4" w:space="0" w:color="auto"/>
            </w:tcBorders>
          </w:tcPr>
          <w:p w:rsidR="00B308B5" w:rsidRPr="00B308B5" w:rsidRDefault="00B308B5" w:rsidP="00B308B5">
            <w:pPr>
              <w:rPr>
                <w:rFonts w:cs="Times New Roman"/>
                <w:szCs w:val="24"/>
              </w:rPr>
            </w:pPr>
          </w:p>
          <w:p w:rsidR="00B308B5" w:rsidRPr="00B308B5" w:rsidRDefault="00B308B5" w:rsidP="00B308B5">
            <w:pPr>
              <w:rPr>
                <w:rFonts w:cs="Times New Roman"/>
                <w:szCs w:val="24"/>
              </w:rPr>
            </w:pPr>
          </w:p>
        </w:tc>
        <w:tc>
          <w:tcPr>
            <w:tcW w:w="1915" w:type="dxa"/>
            <w:vAlign w:val="center"/>
          </w:tcPr>
          <w:p w:rsidR="00B308B5" w:rsidRPr="00B308B5" w:rsidRDefault="00B308B5" w:rsidP="00B308B5">
            <w:pPr>
              <w:rPr>
                <w:rFonts w:cs="Times New Roman"/>
                <w:szCs w:val="24"/>
              </w:rPr>
            </w:pPr>
            <w:commentRangeStart w:id="5"/>
            <w:r w:rsidRPr="00B308B5">
              <w:rPr>
                <w:rFonts w:cs="Times New Roman"/>
                <w:szCs w:val="24"/>
              </w:rPr>
              <w:t>Excellent</w:t>
            </w:r>
          </w:p>
          <w:p w:rsidR="00B308B5" w:rsidRPr="00B308B5" w:rsidRDefault="00B308B5" w:rsidP="00B308B5">
            <w:pPr>
              <w:rPr>
                <w:rFonts w:cs="Times New Roman"/>
                <w:szCs w:val="24"/>
              </w:rPr>
            </w:pPr>
            <w:r w:rsidRPr="00B308B5">
              <w:rPr>
                <w:rFonts w:cs="Times New Roman"/>
                <w:szCs w:val="24"/>
              </w:rPr>
              <w:t>(5)</w:t>
            </w:r>
          </w:p>
        </w:tc>
        <w:tc>
          <w:tcPr>
            <w:tcW w:w="1915" w:type="dxa"/>
            <w:vAlign w:val="center"/>
          </w:tcPr>
          <w:p w:rsidR="00B308B5" w:rsidRPr="00B308B5" w:rsidRDefault="00B308B5" w:rsidP="00B308B5">
            <w:pPr>
              <w:rPr>
                <w:rFonts w:cs="Times New Roman"/>
                <w:szCs w:val="24"/>
              </w:rPr>
            </w:pPr>
            <w:r w:rsidRPr="00B308B5">
              <w:rPr>
                <w:rFonts w:cs="Times New Roman"/>
                <w:szCs w:val="24"/>
              </w:rPr>
              <w:t>Very Good</w:t>
            </w:r>
          </w:p>
          <w:p w:rsidR="00B308B5" w:rsidRPr="00B308B5" w:rsidRDefault="00B308B5" w:rsidP="00B308B5">
            <w:pPr>
              <w:rPr>
                <w:rFonts w:cs="Times New Roman"/>
                <w:szCs w:val="24"/>
              </w:rPr>
            </w:pPr>
            <w:r w:rsidRPr="00B308B5">
              <w:rPr>
                <w:rFonts w:cs="Times New Roman"/>
                <w:szCs w:val="24"/>
              </w:rPr>
              <w:t>(4)</w:t>
            </w:r>
          </w:p>
        </w:tc>
        <w:tc>
          <w:tcPr>
            <w:tcW w:w="1915" w:type="dxa"/>
            <w:vAlign w:val="center"/>
          </w:tcPr>
          <w:p w:rsidR="00B308B5" w:rsidRPr="00B308B5" w:rsidRDefault="00B308B5" w:rsidP="00B308B5">
            <w:pPr>
              <w:rPr>
                <w:rFonts w:cs="Times New Roman"/>
                <w:szCs w:val="24"/>
              </w:rPr>
            </w:pPr>
            <w:r w:rsidRPr="00B308B5">
              <w:rPr>
                <w:rFonts w:cs="Times New Roman"/>
                <w:szCs w:val="24"/>
              </w:rPr>
              <w:t>Fair</w:t>
            </w:r>
          </w:p>
          <w:p w:rsidR="00B308B5" w:rsidRPr="00B308B5" w:rsidRDefault="00B308B5" w:rsidP="00B308B5">
            <w:pPr>
              <w:rPr>
                <w:rFonts w:cs="Times New Roman"/>
                <w:szCs w:val="24"/>
              </w:rPr>
            </w:pPr>
            <w:r w:rsidRPr="00B308B5">
              <w:rPr>
                <w:rFonts w:cs="Times New Roman"/>
                <w:szCs w:val="24"/>
              </w:rPr>
              <w:t>(3)</w:t>
            </w:r>
          </w:p>
        </w:tc>
        <w:tc>
          <w:tcPr>
            <w:tcW w:w="1916" w:type="dxa"/>
            <w:vAlign w:val="center"/>
          </w:tcPr>
          <w:p w:rsidR="00B308B5" w:rsidRPr="00B308B5" w:rsidRDefault="00B308B5" w:rsidP="00B308B5">
            <w:pPr>
              <w:rPr>
                <w:rFonts w:cs="Times New Roman"/>
                <w:szCs w:val="24"/>
              </w:rPr>
            </w:pPr>
            <w:r w:rsidRPr="00B308B5">
              <w:rPr>
                <w:rFonts w:cs="Times New Roman"/>
                <w:szCs w:val="24"/>
              </w:rPr>
              <w:t>Needs Improvement</w:t>
            </w:r>
          </w:p>
          <w:p w:rsidR="00B308B5" w:rsidRPr="00B308B5" w:rsidRDefault="00B308B5" w:rsidP="00B308B5">
            <w:pPr>
              <w:rPr>
                <w:rFonts w:cs="Times New Roman"/>
                <w:szCs w:val="24"/>
              </w:rPr>
            </w:pPr>
            <w:r w:rsidRPr="00B308B5">
              <w:rPr>
                <w:rFonts w:cs="Times New Roman"/>
                <w:szCs w:val="24"/>
              </w:rPr>
              <w:t>(2)</w:t>
            </w:r>
            <w:commentRangeEnd w:id="5"/>
            <w:r w:rsidR="008B2210">
              <w:rPr>
                <w:rStyle w:val="CommentReference"/>
              </w:rPr>
              <w:commentReference w:id="5"/>
            </w:r>
          </w:p>
        </w:tc>
      </w:tr>
      <w:tr w:rsidR="00B308B5" w:rsidRPr="00B308B5" w:rsidTr="00894082">
        <w:tc>
          <w:tcPr>
            <w:tcW w:w="9576" w:type="dxa"/>
            <w:gridSpan w:val="5"/>
          </w:tcPr>
          <w:p w:rsidR="00B308B5" w:rsidRPr="00B308B5" w:rsidRDefault="00B308B5" w:rsidP="00B308B5">
            <w:pPr>
              <w:rPr>
                <w:rFonts w:cs="Times New Roman"/>
                <w:szCs w:val="24"/>
              </w:rPr>
            </w:pPr>
          </w:p>
          <w:p w:rsidR="00B308B5" w:rsidRPr="00B308B5" w:rsidRDefault="00B308B5" w:rsidP="00B308B5">
            <w:pPr>
              <w:rPr>
                <w:rFonts w:cs="Times New Roman"/>
                <w:szCs w:val="24"/>
              </w:rPr>
            </w:pPr>
            <w:r w:rsidRPr="00B308B5">
              <w:rPr>
                <w:rFonts w:cs="Times New Roman"/>
                <w:szCs w:val="24"/>
              </w:rPr>
              <w:t>Create a timeline detailing the periods of British Literature</w:t>
            </w:r>
          </w:p>
          <w:p w:rsidR="00B308B5" w:rsidRPr="00B308B5" w:rsidRDefault="00B308B5" w:rsidP="00B308B5">
            <w:pPr>
              <w:rPr>
                <w:rFonts w:cs="Times New Roman"/>
                <w:szCs w:val="24"/>
              </w:rPr>
            </w:pPr>
            <w:r w:rsidRPr="00B308B5">
              <w:rPr>
                <w:rFonts w:cs="Times New Roman"/>
                <w:szCs w:val="24"/>
              </w:rPr>
              <w:t>1.3.12A Interpret significant works from various forms of literature. Analyze the way in which a work of literature is related to the themes and issues of its historical period</w:t>
            </w:r>
          </w:p>
          <w:p w:rsidR="00B308B5" w:rsidRPr="00B308B5" w:rsidRDefault="00B308B5" w:rsidP="00B308B5">
            <w:pPr>
              <w:rPr>
                <w:rFonts w:cs="Times New Roman"/>
                <w:szCs w:val="24"/>
              </w:rPr>
            </w:pPr>
          </w:p>
        </w:tc>
      </w:tr>
      <w:tr w:rsidR="00B308B5" w:rsidRPr="00B308B5" w:rsidTr="00894082">
        <w:tc>
          <w:tcPr>
            <w:tcW w:w="1915" w:type="dxa"/>
          </w:tcPr>
          <w:p w:rsidR="00B308B5" w:rsidRPr="00B308B5" w:rsidRDefault="00B308B5" w:rsidP="00B308B5">
            <w:pPr>
              <w:rPr>
                <w:rFonts w:cs="Times New Roman"/>
                <w:szCs w:val="24"/>
              </w:rPr>
            </w:pPr>
            <w:r w:rsidRPr="00B308B5">
              <w:rPr>
                <w:rFonts w:cs="Times New Roman"/>
                <w:b/>
                <w:szCs w:val="24"/>
                <w:u w:val="single"/>
              </w:rPr>
              <w:t>Produce</w:t>
            </w:r>
            <w:r w:rsidRPr="00B308B5">
              <w:rPr>
                <w:rFonts w:cs="Times New Roman"/>
                <w:szCs w:val="24"/>
              </w:rPr>
              <w:t xml:space="preserve"> a timeline for the literary periods (with their dates) in British literature in order from earliest to most recent. Include Name and date on paper</w:t>
            </w:r>
          </w:p>
        </w:tc>
        <w:tc>
          <w:tcPr>
            <w:tcW w:w="1915" w:type="dxa"/>
          </w:tcPr>
          <w:p w:rsidR="00B308B5" w:rsidRPr="00B308B5" w:rsidRDefault="00B308B5" w:rsidP="00B308B5">
            <w:pPr>
              <w:rPr>
                <w:rFonts w:cs="Times New Roman"/>
                <w:szCs w:val="24"/>
              </w:rPr>
            </w:pPr>
            <w:r w:rsidRPr="00B308B5">
              <w:rPr>
                <w:rFonts w:cs="Times New Roman"/>
                <w:szCs w:val="24"/>
              </w:rPr>
              <w:t xml:space="preserve">No errors in the order of the time periods.  All date ranges are listed with the correct time periods.  </w:t>
            </w:r>
          </w:p>
        </w:tc>
        <w:tc>
          <w:tcPr>
            <w:tcW w:w="1915" w:type="dxa"/>
          </w:tcPr>
          <w:p w:rsidR="00B308B5" w:rsidRPr="00B308B5" w:rsidRDefault="00B308B5" w:rsidP="00B308B5">
            <w:pPr>
              <w:rPr>
                <w:rFonts w:cs="Times New Roman"/>
                <w:szCs w:val="24"/>
              </w:rPr>
            </w:pPr>
            <w:r w:rsidRPr="00B308B5">
              <w:rPr>
                <w:rFonts w:cs="Times New Roman"/>
                <w:szCs w:val="24"/>
              </w:rPr>
              <w:t>1-2 errors in the order of the timeline or 1-2 mistakes in date ranges.</w:t>
            </w:r>
          </w:p>
        </w:tc>
        <w:tc>
          <w:tcPr>
            <w:tcW w:w="1915" w:type="dxa"/>
          </w:tcPr>
          <w:p w:rsidR="00B308B5" w:rsidRPr="00B308B5" w:rsidRDefault="00B308B5" w:rsidP="00B308B5">
            <w:pPr>
              <w:rPr>
                <w:rFonts w:cs="Times New Roman"/>
                <w:szCs w:val="24"/>
              </w:rPr>
            </w:pPr>
            <w:r w:rsidRPr="00B308B5">
              <w:rPr>
                <w:rFonts w:cs="Times New Roman"/>
                <w:szCs w:val="24"/>
              </w:rPr>
              <w:t>3-4 errors in the order of the timeline or 3-4 mistakes in date ranges.</w:t>
            </w:r>
          </w:p>
        </w:tc>
        <w:tc>
          <w:tcPr>
            <w:tcW w:w="1916" w:type="dxa"/>
          </w:tcPr>
          <w:p w:rsidR="00B308B5" w:rsidRPr="00B308B5" w:rsidRDefault="00B308B5" w:rsidP="00B308B5">
            <w:pPr>
              <w:rPr>
                <w:rFonts w:cs="Times New Roman"/>
                <w:szCs w:val="24"/>
              </w:rPr>
            </w:pPr>
            <w:r w:rsidRPr="00B308B5">
              <w:rPr>
                <w:rFonts w:cs="Times New Roman"/>
                <w:szCs w:val="24"/>
              </w:rPr>
              <w:t>5 or more errors in the order of the timeline or 5 or more errors in the order of the date ranges.</w:t>
            </w:r>
          </w:p>
        </w:tc>
      </w:tr>
      <w:tr w:rsidR="00B308B5" w:rsidRPr="00B308B5" w:rsidTr="00894082">
        <w:tc>
          <w:tcPr>
            <w:tcW w:w="1915" w:type="dxa"/>
          </w:tcPr>
          <w:p w:rsidR="00B308B5" w:rsidRPr="00B308B5" w:rsidRDefault="00B308B5" w:rsidP="00B308B5">
            <w:pPr>
              <w:rPr>
                <w:rFonts w:cs="Times New Roman"/>
                <w:szCs w:val="24"/>
              </w:rPr>
            </w:pPr>
            <w:r w:rsidRPr="00B308B5">
              <w:rPr>
                <w:rFonts w:cs="Times New Roman"/>
                <w:b/>
                <w:szCs w:val="24"/>
                <w:u w:val="single"/>
              </w:rPr>
              <w:t>List</w:t>
            </w:r>
            <w:r w:rsidRPr="00B308B5">
              <w:rPr>
                <w:rFonts w:cs="Times New Roman"/>
                <w:szCs w:val="24"/>
              </w:rPr>
              <w:t xml:space="preserve"> one example of a literary work written in each time period. </w:t>
            </w:r>
          </w:p>
        </w:tc>
        <w:tc>
          <w:tcPr>
            <w:tcW w:w="1915" w:type="dxa"/>
          </w:tcPr>
          <w:p w:rsidR="00B308B5" w:rsidRPr="00B308B5" w:rsidRDefault="00B308B5" w:rsidP="00B308B5">
            <w:pPr>
              <w:rPr>
                <w:rFonts w:cs="Times New Roman"/>
                <w:szCs w:val="24"/>
              </w:rPr>
            </w:pPr>
            <w:r w:rsidRPr="00B308B5">
              <w:rPr>
                <w:rFonts w:cs="Times New Roman"/>
                <w:szCs w:val="24"/>
              </w:rPr>
              <w:t>Have 1 example of a literary work for each time period.</w:t>
            </w:r>
          </w:p>
        </w:tc>
        <w:tc>
          <w:tcPr>
            <w:tcW w:w="1915" w:type="dxa"/>
          </w:tcPr>
          <w:p w:rsidR="00B308B5" w:rsidRPr="00B308B5" w:rsidRDefault="00B308B5" w:rsidP="00B308B5">
            <w:pPr>
              <w:rPr>
                <w:rFonts w:cs="Times New Roman"/>
                <w:szCs w:val="24"/>
              </w:rPr>
            </w:pPr>
            <w:r w:rsidRPr="00B308B5">
              <w:rPr>
                <w:rFonts w:cs="Times New Roman"/>
                <w:szCs w:val="24"/>
              </w:rPr>
              <w:t xml:space="preserve">1-2 time periods do not have an example of a literary work </w:t>
            </w:r>
          </w:p>
        </w:tc>
        <w:tc>
          <w:tcPr>
            <w:tcW w:w="1915" w:type="dxa"/>
          </w:tcPr>
          <w:p w:rsidR="00B308B5" w:rsidRPr="00B308B5" w:rsidRDefault="00B308B5" w:rsidP="00B308B5">
            <w:pPr>
              <w:rPr>
                <w:rFonts w:cs="Times New Roman"/>
                <w:szCs w:val="24"/>
              </w:rPr>
            </w:pPr>
            <w:r w:rsidRPr="00B308B5">
              <w:rPr>
                <w:rFonts w:cs="Times New Roman"/>
                <w:szCs w:val="24"/>
              </w:rPr>
              <w:t>3-4 time periods do not have an example of a literary work</w:t>
            </w:r>
          </w:p>
        </w:tc>
        <w:tc>
          <w:tcPr>
            <w:tcW w:w="1916" w:type="dxa"/>
          </w:tcPr>
          <w:p w:rsidR="00B308B5" w:rsidRPr="00B308B5" w:rsidRDefault="00B308B5" w:rsidP="00B308B5">
            <w:pPr>
              <w:rPr>
                <w:rFonts w:cs="Times New Roman"/>
                <w:szCs w:val="24"/>
              </w:rPr>
            </w:pPr>
            <w:r w:rsidRPr="00B308B5">
              <w:rPr>
                <w:rFonts w:cs="Times New Roman"/>
                <w:szCs w:val="24"/>
              </w:rPr>
              <w:t>5 or more time periods do not have an example of a literary work.</w:t>
            </w:r>
          </w:p>
        </w:tc>
      </w:tr>
      <w:tr w:rsidR="00B308B5" w:rsidRPr="00B308B5" w:rsidTr="00894082">
        <w:tc>
          <w:tcPr>
            <w:tcW w:w="1915" w:type="dxa"/>
          </w:tcPr>
          <w:p w:rsidR="00B308B5" w:rsidRPr="00B308B5" w:rsidRDefault="00B308B5" w:rsidP="00B308B5">
            <w:pPr>
              <w:rPr>
                <w:rFonts w:cs="Times New Roman"/>
                <w:szCs w:val="24"/>
              </w:rPr>
            </w:pPr>
            <w:r w:rsidRPr="00B308B5">
              <w:rPr>
                <w:rFonts w:cs="Times New Roman"/>
                <w:b/>
                <w:szCs w:val="24"/>
                <w:u w:val="single"/>
              </w:rPr>
              <w:t>Write</w:t>
            </w:r>
            <w:r w:rsidRPr="00B308B5">
              <w:rPr>
                <w:rFonts w:cs="Times New Roman"/>
                <w:szCs w:val="24"/>
              </w:rPr>
              <w:t xml:space="preserve"> a paragraph about the author and plot of each literary work.</w:t>
            </w:r>
          </w:p>
        </w:tc>
        <w:tc>
          <w:tcPr>
            <w:tcW w:w="1915" w:type="dxa"/>
          </w:tcPr>
          <w:p w:rsidR="00B308B5" w:rsidRPr="00B308B5" w:rsidRDefault="00B308B5" w:rsidP="00B308B5">
            <w:pPr>
              <w:rPr>
                <w:rFonts w:cs="Times New Roman"/>
                <w:szCs w:val="24"/>
              </w:rPr>
            </w:pPr>
            <w:r w:rsidRPr="00B308B5">
              <w:rPr>
                <w:rFonts w:cs="Times New Roman"/>
                <w:szCs w:val="24"/>
              </w:rPr>
              <w:t>No spelling or grammatical errors in each paragraph.</w:t>
            </w:r>
          </w:p>
        </w:tc>
        <w:tc>
          <w:tcPr>
            <w:tcW w:w="1915" w:type="dxa"/>
          </w:tcPr>
          <w:p w:rsidR="00B308B5" w:rsidRPr="00B308B5" w:rsidRDefault="00B308B5" w:rsidP="00B308B5">
            <w:pPr>
              <w:rPr>
                <w:rFonts w:cs="Times New Roman"/>
                <w:szCs w:val="24"/>
              </w:rPr>
            </w:pPr>
            <w:r w:rsidRPr="00B308B5">
              <w:rPr>
                <w:rFonts w:cs="Times New Roman"/>
                <w:szCs w:val="24"/>
              </w:rPr>
              <w:t>1-2 spelling or grammatical errors in each paragraph.</w:t>
            </w:r>
          </w:p>
        </w:tc>
        <w:tc>
          <w:tcPr>
            <w:tcW w:w="1915" w:type="dxa"/>
          </w:tcPr>
          <w:p w:rsidR="00B308B5" w:rsidRPr="00B308B5" w:rsidRDefault="00B308B5" w:rsidP="00B308B5">
            <w:pPr>
              <w:rPr>
                <w:rFonts w:cs="Times New Roman"/>
                <w:szCs w:val="24"/>
              </w:rPr>
            </w:pPr>
            <w:r w:rsidRPr="00B308B5">
              <w:rPr>
                <w:rFonts w:cs="Times New Roman"/>
                <w:szCs w:val="24"/>
              </w:rPr>
              <w:t>3-4 spelling or grammatical errors in each paragraph.</w:t>
            </w:r>
          </w:p>
        </w:tc>
        <w:tc>
          <w:tcPr>
            <w:tcW w:w="1916" w:type="dxa"/>
          </w:tcPr>
          <w:p w:rsidR="00B308B5" w:rsidRPr="00B308B5" w:rsidRDefault="00B308B5" w:rsidP="00B308B5">
            <w:pPr>
              <w:rPr>
                <w:rFonts w:cs="Times New Roman"/>
                <w:szCs w:val="24"/>
              </w:rPr>
            </w:pPr>
            <w:r w:rsidRPr="00B308B5">
              <w:rPr>
                <w:rFonts w:cs="Times New Roman"/>
                <w:szCs w:val="24"/>
              </w:rPr>
              <w:t>5 or more spelling or grammatical errors in each paragraph.</w:t>
            </w:r>
          </w:p>
        </w:tc>
      </w:tr>
    </w:tbl>
    <w:p w:rsidR="00B308B5" w:rsidRPr="00B308B5" w:rsidRDefault="00B308B5" w:rsidP="00B308B5">
      <w:pPr>
        <w:spacing w:after="0" w:line="240" w:lineRule="auto"/>
        <w:rPr>
          <w:rFonts w:cs="Times New Roman"/>
          <w:szCs w:val="24"/>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p>
    <w:p w:rsidR="00B308B5" w:rsidRDefault="00B308B5" w:rsidP="00B308B5">
      <w:pPr>
        <w:rPr>
          <w:rFonts w:asciiTheme="minorHAnsi" w:hAnsiTheme="minorHAnsi"/>
          <w:sz w:val="22"/>
        </w:rPr>
      </w:pPr>
    </w:p>
    <w:p w:rsidR="00B308B5" w:rsidRDefault="00B308B5" w:rsidP="00B308B5">
      <w:pPr>
        <w:pStyle w:val="NoSpacing"/>
      </w:pPr>
    </w:p>
    <w:p w:rsidR="00B308B5" w:rsidRPr="00B308B5" w:rsidRDefault="00B308B5" w:rsidP="00B308B5">
      <w:pPr>
        <w:pStyle w:val="NoSpacing"/>
      </w:pPr>
    </w:p>
    <w:p w:rsidR="00B308B5" w:rsidRDefault="00B308B5" w:rsidP="00B308B5">
      <w:pPr>
        <w:rPr>
          <w:rFonts w:asciiTheme="minorHAnsi" w:hAnsiTheme="minorHAnsi"/>
          <w:sz w:val="22"/>
        </w:rPr>
      </w:pPr>
    </w:p>
    <w:p w:rsidR="00B308B5" w:rsidRPr="00B308B5" w:rsidRDefault="00B308B5" w:rsidP="00B308B5">
      <w:pPr>
        <w:rPr>
          <w:rFonts w:asciiTheme="minorHAnsi" w:hAnsiTheme="minorHAnsi"/>
          <w:sz w:val="22"/>
        </w:rPr>
      </w:pPr>
      <w:r w:rsidRPr="00B308B5">
        <w:rPr>
          <w:rFonts w:asciiTheme="minorHAnsi" w:hAnsiTheme="minorHAnsi"/>
          <w:sz w:val="22"/>
        </w:rPr>
        <w:lastRenderedPageBreak/>
        <w:t>Name__________________________________Date_________________________</w:t>
      </w:r>
    </w:p>
    <w:p w:rsidR="00B308B5" w:rsidRPr="00B308B5" w:rsidRDefault="00B308B5" w:rsidP="00B308B5">
      <w:pPr>
        <w:rPr>
          <w:rFonts w:asciiTheme="minorHAnsi" w:hAnsiTheme="minorHAnsi"/>
          <w:sz w:val="22"/>
        </w:rPr>
      </w:pPr>
      <w:commentRangeStart w:id="6"/>
      <w:r w:rsidRPr="00B308B5">
        <w:rPr>
          <w:rFonts w:asciiTheme="minorHAnsi" w:hAnsiTheme="minorHAnsi"/>
          <w:sz w:val="22"/>
        </w:rPr>
        <w:t xml:space="preserve">Listed below are the periods of British literature on the left.  On the right, are the date ranges for each </w:t>
      </w:r>
      <w:proofErr w:type="gramStart"/>
      <w:r w:rsidRPr="00B308B5">
        <w:rPr>
          <w:rFonts w:asciiTheme="minorHAnsi" w:hAnsiTheme="minorHAnsi"/>
          <w:sz w:val="22"/>
        </w:rPr>
        <w:t>period.</w:t>
      </w:r>
      <w:proofErr w:type="gramEnd"/>
      <w:r w:rsidRPr="00B308B5">
        <w:rPr>
          <w:rFonts w:asciiTheme="minorHAnsi" w:hAnsiTheme="minorHAnsi"/>
          <w:sz w:val="22"/>
        </w:rPr>
        <w:t xml:space="preserve">  However, these date ranges are not correctly matched with the periods on the left.  Decide which period goes with each date range and place these on a timeline (handwritten or computer generated) and include a major literary work from that time period with a paragraph describing the plot and author of each work. </w:t>
      </w:r>
      <w:commentRangeEnd w:id="6"/>
      <w:r w:rsidR="008B2210">
        <w:rPr>
          <w:rStyle w:val="CommentReference"/>
        </w:rPr>
        <w:commentReference w:id="6"/>
      </w:r>
    </w:p>
    <w:p w:rsidR="00B308B5" w:rsidRPr="00B308B5" w:rsidRDefault="00B308B5" w:rsidP="00B308B5">
      <w:pPr>
        <w:rPr>
          <w:rFonts w:asciiTheme="minorHAnsi" w:hAnsiTheme="minorHAnsi"/>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B308B5" w:rsidRPr="00B308B5" w:rsidTr="00894082">
        <w:tc>
          <w:tcPr>
            <w:tcW w:w="4788" w:type="dxa"/>
            <w:vAlign w:val="center"/>
          </w:tcPr>
          <w:p w:rsidR="00B308B5" w:rsidRPr="00B308B5" w:rsidRDefault="00B308B5" w:rsidP="00B308B5">
            <w:pPr>
              <w:jc w:val="center"/>
              <w:rPr>
                <w:rFonts w:asciiTheme="minorHAnsi" w:hAnsiTheme="minorHAnsi"/>
                <w:sz w:val="48"/>
                <w:szCs w:val="48"/>
              </w:rPr>
            </w:pPr>
            <w:r w:rsidRPr="00B308B5">
              <w:rPr>
                <w:rFonts w:asciiTheme="minorHAnsi" w:hAnsiTheme="minorHAnsi"/>
                <w:sz w:val="48"/>
                <w:szCs w:val="48"/>
              </w:rPr>
              <w:t>Middle English</w:t>
            </w:r>
          </w:p>
          <w:p w:rsidR="00B308B5" w:rsidRPr="00B308B5" w:rsidRDefault="00B308B5" w:rsidP="00B308B5">
            <w:pPr>
              <w:jc w:val="center"/>
              <w:rPr>
                <w:rFonts w:asciiTheme="minorHAnsi" w:hAnsiTheme="minorHAnsi"/>
                <w:sz w:val="48"/>
                <w:szCs w:val="48"/>
              </w:rPr>
            </w:pPr>
          </w:p>
        </w:tc>
        <w:tc>
          <w:tcPr>
            <w:tcW w:w="4788" w:type="dxa"/>
          </w:tcPr>
          <w:p w:rsidR="00B308B5" w:rsidRPr="00B308B5" w:rsidRDefault="00B308B5" w:rsidP="00B308B5">
            <w:pPr>
              <w:jc w:val="center"/>
              <w:rPr>
                <w:rFonts w:asciiTheme="minorHAnsi" w:hAnsiTheme="minorHAnsi"/>
                <w:sz w:val="48"/>
                <w:szCs w:val="48"/>
              </w:rPr>
            </w:pPr>
            <w:r w:rsidRPr="00B308B5">
              <w:rPr>
                <w:rFonts w:asciiTheme="minorHAnsi" w:hAnsiTheme="minorHAnsi"/>
                <w:sz w:val="48"/>
                <w:szCs w:val="48"/>
              </w:rPr>
              <w:t>450-1066 AD</w:t>
            </w:r>
          </w:p>
        </w:tc>
      </w:tr>
      <w:tr w:rsidR="00B308B5" w:rsidRPr="00B308B5" w:rsidTr="00894082">
        <w:tc>
          <w:tcPr>
            <w:tcW w:w="4788" w:type="dxa"/>
            <w:vAlign w:val="center"/>
          </w:tcPr>
          <w:p w:rsidR="00B308B5" w:rsidRPr="00B308B5" w:rsidRDefault="00B308B5" w:rsidP="00B308B5">
            <w:pPr>
              <w:jc w:val="center"/>
              <w:rPr>
                <w:rFonts w:asciiTheme="minorHAnsi" w:hAnsiTheme="minorHAnsi"/>
                <w:sz w:val="48"/>
                <w:szCs w:val="48"/>
              </w:rPr>
            </w:pPr>
            <w:r w:rsidRPr="00B308B5">
              <w:rPr>
                <w:rFonts w:asciiTheme="minorHAnsi" w:hAnsiTheme="minorHAnsi"/>
                <w:sz w:val="48"/>
                <w:szCs w:val="48"/>
              </w:rPr>
              <w:t>Neo-Classical</w:t>
            </w:r>
          </w:p>
          <w:p w:rsidR="00B308B5" w:rsidRPr="00B308B5" w:rsidRDefault="00B308B5" w:rsidP="00B308B5">
            <w:pPr>
              <w:jc w:val="center"/>
              <w:rPr>
                <w:rFonts w:asciiTheme="minorHAnsi" w:hAnsiTheme="minorHAnsi"/>
                <w:sz w:val="48"/>
                <w:szCs w:val="48"/>
              </w:rPr>
            </w:pPr>
          </w:p>
        </w:tc>
        <w:tc>
          <w:tcPr>
            <w:tcW w:w="4788" w:type="dxa"/>
          </w:tcPr>
          <w:p w:rsidR="00B308B5" w:rsidRPr="00B308B5" w:rsidRDefault="00B308B5" w:rsidP="00B308B5">
            <w:pPr>
              <w:jc w:val="center"/>
              <w:rPr>
                <w:rFonts w:asciiTheme="minorHAnsi" w:hAnsiTheme="minorHAnsi"/>
                <w:sz w:val="48"/>
                <w:szCs w:val="48"/>
              </w:rPr>
            </w:pPr>
            <w:r w:rsidRPr="00B308B5">
              <w:rPr>
                <w:rFonts w:asciiTheme="minorHAnsi" w:hAnsiTheme="minorHAnsi"/>
                <w:sz w:val="48"/>
                <w:szCs w:val="48"/>
              </w:rPr>
              <w:t>1500-1660 AD</w:t>
            </w:r>
          </w:p>
        </w:tc>
      </w:tr>
      <w:tr w:rsidR="00B308B5" w:rsidRPr="00B308B5" w:rsidTr="00894082">
        <w:tc>
          <w:tcPr>
            <w:tcW w:w="4788" w:type="dxa"/>
            <w:vAlign w:val="center"/>
          </w:tcPr>
          <w:p w:rsidR="00B308B5" w:rsidRPr="00B308B5" w:rsidRDefault="00B308B5" w:rsidP="00B308B5">
            <w:pPr>
              <w:jc w:val="center"/>
              <w:rPr>
                <w:rFonts w:asciiTheme="minorHAnsi" w:hAnsiTheme="minorHAnsi"/>
                <w:sz w:val="48"/>
                <w:szCs w:val="48"/>
              </w:rPr>
            </w:pPr>
            <w:r w:rsidRPr="00B308B5">
              <w:rPr>
                <w:rFonts w:asciiTheme="minorHAnsi" w:hAnsiTheme="minorHAnsi"/>
                <w:sz w:val="48"/>
                <w:szCs w:val="48"/>
              </w:rPr>
              <w:t>Victorian</w:t>
            </w:r>
          </w:p>
          <w:p w:rsidR="00B308B5" w:rsidRPr="00B308B5" w:rsidRDefault="00B308B5" w:rsidP="00B308B5">
            <w:pPr>
              <w:jc w:val="center"/>
              <w:rPr>
                <w:rFonts w:asciiTheme="minorHAnsi" w:hAnsiTheme="minorHAnsi"/>
                <w:sz w:val="48"/>
                <w:szCs w:val="48"/>
              </w:rPr>
            </w:pPr>
          </w:p>
        </w:tc>
        <w:tc>
          <w:tcPr>
            <w:tcW w:w="4788" w:type="dxa"/>
          </w:tcPr>
          <w:p w:rsidR="00B308B5" w:rsidRPr="00B308B5" w:rsidRDefault="00B308B5" w:rsidP="00B308B5">
            <w:pPr>
              <w:jc w:val="center"/>
              <w:rPr>
                <w:rFonts w:asciiTheme="minorHAnsi" w:hAnsiTheme="minorHAnsi"/>
                <w:sz w:val="48"/>
                <w:szCs w:val="48"/>
              </w:rPr>
            </w:pPr>
            <w:r w:rsidRPr="00B308B5">
              <w:rPr>
                <w:rFonts w:asciiTheme="minorHAnsi" w:hAnsiTheme="minorHAnsi"/>
                <w:sz w:val="48"/>
                <w:szCs w:val="48"/>
              </w:rPr>
              <w:t>1782-1830 AD</w:t>
            </w:r>
          </w:p>
        </w:tc>
      </w:tr>
      <w:tr w:rsidR="00B308B5" w:rsidRPr="00B308B5" w:rsidTr="00894082">
        <w:tc>
          <w:tcPr>
            <w:tcW w:w="4788" w:type="dxa"/>
            <w:vAlign w:val="center"/>
          </w:tcPr>
          <w:p w:rsidR="00B308B5" w:rsidRPr="00B308B5" w:rsidRDefault="00B308B5" w:rsidP="00B308B5">
            <w:pPr>
              <w:jc w:val="center"/>
              <w:rPr>
                <w:rFonts w:asciiTheme="minorHAnsi" w:hAnsiTheme="minorHAnsi"/>
                <w:sz w:val="48"/>
                <w:szCs w:val="48"/>
              </w:rPr>
            </w:pPr>
            <w:r w:rsidRPr="00B308B5">
              <w:rPr>
                <w:rFonts w:asciiTheme="minorHAnsi" w:hAnsiTheme="minorHAnsi"/>
                <w:sz w:val="48"/>
                <w:szCs w:val="48"/>
              </w:rPr>
              <w:t>Romantic</w:t>
            </w:r>
          </w:p>
          <w:p w:rsidR="00B308B5" w:rsidRPr="00B308B5" w:rsidRDefault="00B308B5" w:rsidP="00B308B5">
            <w:pPr>
              <w:jc w:val="center"/>
              <w:rPr>
                <w:rFonts w:asciiTheme="minorHAnsi" w:hAnsiTheme="minorHAnsi"/>
                <w:sz w:val="48"/>
                <w:szCs w:val="48"/>
              </w:rPr>
            </w:pPr>
          </w:p>
        </w:tc>
        <w:tc>
          <w:tcPr>
            <w:tcW w:w="4788" w:type="dxa"/>
          </w:tcPr>
          <w:p w:rsidR="00B308B5" w:rsidRPr="00B308B5" w:rsidRDefault="00B308B5" w:rsidP="00B308B5">
            <w:pPr>
              <w:jc w:val="center"/>
              <w:rPr>
                <w:rFonts w:asciiTheme="minorHAnsi" w:hAnsiTheme="minorHAnsi"/>
                <w:sz w:val="48"/>
                <w:szCs w:val="48"/>
              </w:rPr>
            </w:pPr>
            <w:r w:rsidRPr="00B308B5">
              <w:rPr>
                <w:rFonts w:asciiTheme="minorHAnsi" w:hAnsiTheme="minorHAnsi"/>
                <w:sz w:val="48"/>
                <w:szCs w:val="48"/>
              </w:rPr>
              <w:t>1600-1782 AD</w:t>
            </w:r>
          </w:p>
        </w:tc>
      </w:tr>
      <w:tr w:rsidR="00B308B5" w:rsidRPr="00B308B5" w:rsidTr="00894082">
        <w:tc>
          <w:tcPr>
            <w:tcW w:w="4788" w:type="dxa"/>
            <w:vAlign w:val="center"/>
          </w:tcPr>
          <w:p w:rsidR="00B308B5" w:rsidRPr="00B308B5" w:rsidRDefault="00B308B5" w:rsidP="00B308B5">
            <w:pPr>
              <w:jc w:val="center"/>
              <w:rPr>
                <w:rFonts w:asciiTheme="minorHAnsi" w:hAnsiTheme="minorHAnsi"/>
                <w:sz w:val="48"/>
                <w:szCs w:val="48"/>
              </w:rPr>
            </w:pPr>
            <w:r w:rsidRPr="00B308B5">
              <w:rPr>
                <w:rFonts w:asciiTheme="minorHAnsi" w:hAnsiTheme="minorHAnsi"/>
                <w:sz w:val="48"/>
                <w:szCs w:val="48"/>
              </w:rPr>
              <w:t>Celtic Roman</w:t>
            </w:r>
          </w:p>
          <w:p w:rsidR="00B308B5" w:rsidRPr="00B308B5" w:rsidRDefault="00B308B5" w:rsidP="00B308B5">
            <w:pPr>
              <w:jc w:val="center"/>
              <w:rPr>
                <w:rFonts w:asciiTheme="minorHAnsi" w:hAnsiTheme="minorHAnsi"/>
                <w:sz w:val="48"/>
                <w:szCs w:val="48"/>
              </w:rPr>
            </w:pPr>
          </w:p>
        </w:tc>
        <w:tc>
          <w:tcPr>
            <w:tcW w:w="4788" w:type="dxa"/>
          </w:tcPr>
          <w:p w:rsidR="00B308B5" w:rsidRPr="00B308B5" w:rsidRDefault="00B308B5" w:rsidP="00B308B5">
            <w:pPr>
              <w:jc w:val="center"/>
              <w:rPr>
                <w:rFonts w:asciiTheme="minorHAnsi" w:hAnsiTheme="minorHAnsi"/>
                <w:sz w:val="48"/>
                <w:szCs w:val="48"/>
              </w:rPr>
            </w:pPr>
            <w:r w:rsidRPr="00B308B5">
              <w:rPr>
                <w:rFonts w:asciiTheme="minorHAnsi" w:hAnsiTheme="minorHAnsi"/>
                <w:sz w:val="48"/>
                <w:szCs w:val="48"/>
              </w:rPr>
              <w:t>before 450 AD</w:t>
            </w:r>
          </w:p>
        </w:tc>
      </w:tr>
      <w:tr w:rsidR="00B308B5" w:rsidRPr="00B308B5" w:rsidTr="00894082">
        <w:tc>
          <w:tcPr>
            <w:tcW w:w="4788" w:type="dxa"/>
            <w:vAlign w:val="center"/>
          </w:tcPr>
          <w:p w:rsidR="00B308B5" w:rsidRPr="00B308B5" w:rsidRDefault="00B308B5" w:rsidP="00B308B5">
            <w:pPr>
              <w:jc w:val="center"/>
              <w:rPr>
                <w:rFonts w:asciiTheme="minorHAnsi" w:hAnsiTheme="minorHAnsi"/>
                <w:sz w:val="48"/>
                <w:szCs w:val="48"/>
              </w:rPr>
            </w:pPr>
            <w:r w:rsidRPr="00B308B5">
              <w:rPr>
                <w:rFonts w:asciiTheme="minorHAnsi" w:hAnsiTheme="minorHAnsi"/>
                <w:sz w:val="48"/>
                <w:szCs w:val="48"/>
              </w:rPr>
              <w:t>Anglo-Norman</w:t>
            </w:r>
          </w:p>
          <w:p w:rsidR="00B308B5" w:rsidRPr="00B308B5" w:rsidRDefault="00B308B5" w:rsidP="00B308B5">
            <w:pPr>
              <w:jc w:val="center"/>
              <w:rPr>
                <w:rFonts w:asciiTheme="minorHAnsi" w:hAnsiTheme="minorHAnsi"/>
                <w:sz w:val="48"/>
                <w:szCs w:val="48"/>
              </w:rPr>
            </w:pPr>
          </w:p>
        </w:tc>
        <w:tc>
          <w:tcPr>
            <w:tcW w:w="4788" w:type="dxa"/>
          </w:tcPr>
          <w:p w:rsidR="00B308B5" w:rsidRPr="00B308B5" w:rsidRDefault="00B308B5" w:rsidP="00B308B5">
            <w:pPr>
              <w:jc w:val="center"/>
              <w:rPr>
                <w:rFonts w:asciiTheme="minorHAnsi" w:hAnsiTheme="minorHAnsi"/>
                <w:sz w:val="48"/>
                <w:szCs w:val="48"/>
              </w:rPr>
            </w:pPr>
            <w:r w:rsidRPr="00B308B5">
              <w:rPr>
                <w:rFonts w:asciiTheme="minorHAnsi" w:hAnsiTheme="minorHAnsi"/>
                <w:sz w:val="48"/>
                <w:szCs w:val="48"/>
              </w:rPr>
              <w:t>1830-1901 AD</w:t>
            </w:r>
          </w:p>
        </w:tc>
      </w:tr>
      <w:tr w:rsidR="00B308B5" w:rsidRPr="00B308B5" w:rsidTr="00894082">
        <w:tc>
          <w:tcPr>
            <w:tcW w:w="4788" w:type="dxa"/>
            <w:vAlign w:val="center"/>
          </w:tcPr>
          <w:p w:rsidR="00B308B5" w:rsidRPr="00B308B5" w:rsidRDefault="00B308B5" w:rsidP="00B308B5">
            <w:pPr>
              <w:jc w:val="center"/>
              <w:rPr>
                <w:rFonts w:asciiTheme="minorHAnsi" w:hAnsiTheme="minorHAnsi"/>
                <w:sz w:val="48"/>
                <w:szCs w:val="48"/>
              </w:rPr>
            </w:pPr>
            <w:r w:rsidRPr="00B308B5">
              <w:rPr>
                <w:rFonts w:asciiTheme="minorHAnsi" w:hAnsiTheme="minorHAnsi"/>
                <w:sz w:val="48"/>
                <w:szCs w:val="48"/>
              </w:rPr>
              <w:t>Modern</w:t>
            </w:r>
          </w:p>
          <w:p w:rsidR="00B308B5" w:rsidRPr="00B308B5" w:rsidRDefault="00B308B5" w:rsidP="00B308B5">
            <w:pPr>
              <w:jc w:val="center"/>
              <w:rPr>
                <w:rFonts w:asciiTheme="minorHAnsi" w:hAnsiTheme="minorHAnsi"/>
                <w:sz w:val="48"/>
                <w:szCs w:val="48"/>
              </w:rPr>
            </w:pPr>
          </w:p>
        </w:tc>
        <w:tc>
          <w:tcPr>
            <w:tcW w:w="4788" w:type="dxa"/>
          </w:tcPr>
          <w:p w:rsidR="00B308B5" w:rsidRPr="00B308B5" w:rsidRDefault="00B308B5" w:rsidP="00B308B5">
            <w:pPr>
              <w:jc w:val="center"/>
              <w:rPr>
                <w:rFonts w:asciiTheme="minorHAnsi" w:hAnsiTheme="minorHAnsi"/>
                <w:sz w:val="48"/>
                <w:szCs w:val="48"/>
              </w:rPr>
            </w:pPr>
            <w:r w:rsidRPr="00B308B5">
              <w:rPr>
                <w:rFonts w:asciiTheme="minorHAnsi" w:hAnsiTheme="minorHAnsi"/>
                <w:sz w:val="48"/>
                <w:szCs w:val="48"/>
              </w:rPr>
              <w:t>1200-1500 AD</w:t>
            </w:r>
          </w:p>
        </w:tc>
      </w:tr>
      <w:tr w:rsidR="00B308B5" w:rsidRPr="00B308B5" w:rsidTr="00894082">
        <w:tc>
          <w:tcPr>
            <w:tcW w:w="4788" w:type="dxa"/>
            <w:vAlign w:val="center"/>
          </w:tcPr>
          <w:p w:rsidR="00B308B5" w:rsidRPr="00B308B5" w:rsidRDefault="00B308B5" w:rsidP="00B308B5">
            <w:pPr>
              <w:jc w:val="center"/>
              <w:rPr>
                <w:rFonts w:asciiTheme="minorHAnsi" w:hAnsiTheme="minorHAnsi"/>
                <w:sz w:val="48"/>
                <w:szCs w:val="48"/>
              </w:rPr>
            </w:pPr>
            <w:r w:rsidRPr="00B308B5">
              <w:rPr>
                <w:rFonts w:asciiTheme="minorHAnsi" w:hAnsiTheme="minorHAnsi"/>
                <w:sz w:val="48"/>
                <w:szCs w:val="48"/>
              </w:rPr>
              <w:t>Anglo-Saxon</w:t>
            </w:r>
          </w:p>
          <w:p w:rsidR="00B308B5" w:rsidRPr="00B308B5" w:rsidRDefault="00B308B5" w:rsidP="00B308B5">
            <w:pPr>
              <w:jc w:val="center"/>
              <w:rPr>
                <w:rFonts w:asciiTheme="minorHAnsi" w:hAnsiTheme="minorHAnsi"/>
                <w:sz w:val="48"/>
                <w:szCs w:val="48"/>
              </w:rPr>
            </w:pPr>
          </w:p>
        </w:tc>
        <w:tc>
          <w:tcPr>
            <w:tcW w:w="4788" w:type="dxa"/>
          </w:tcPr>
          <w:p w:rsidR="00B308B5" w:rsidRPr="00B308B5" w:rsidRDefault="00B308B5" w:rsidP="00B308B5">
            <w:pPr>
              <w:jc w:val="center"/>
              <w:rPr>
                <w:rFonts w:asciiTheme="minorHAnsi" w:hAnsiTheme="minorHAnsi"/>
                <w:sz w:val="48"/>
                <w:szCs w:val="48"/>
              </w:rPr>
            </w:pPr>
            <w:r w:rsidRPr="00B308B5">
              <w:rPr>
                <w:rFonts w:asciiTheme="minorHAnsi" w:hAnsiTheme="minorHAnsi"/>
                <w:sz w:val="48"/>
                <w:szCs w:val="48"/>
              </w:rPr>
              <w:t>1901-1942 AD</w:t>
            </w:r>
          </w:p>
        </w:tc>
      </w:tr>
      <w:tr w:rsidR="00B308B5" w:rsidRPr="00B308B5" w:rsidTr="00894082">
        <w:tc>
          <w:tcPr>
            <w:tcW w:w="4788" w:type="dxa"/>
            <w:vAlign w:val="center"/>
          </w:tcPr>
          <w:p w:rsidR="00B308B5" w:rsidRPr="00B308B5" w:rsidRDefault="00B308B5" w:rsidP="00B308B5">
            <w:pPr>
              <w:jc w:val="center"/>
              <w:rPr>
                <w:rFonts w:asciiTheme="minorHAnsi" w:hAnsiTheme="minorHAnsi"/>
                <w:sz w:val="48"/>
                <w:szCs w:val="48"/>
              </w:rPr>
            </w:pPr>
            <w:r w:rsidRPr="00B308B5">
              <w:rPr>
                <w:rFonts w:asciiTheme="minorHAnsi" w:hAnsiTheme="minorHAnsi"/>
                <w:sz w:val="48"/>
                <w:szCs w:val="48"/>
              </w:rPr>
              <w:t>Renaissance</w:t>
            </w:r>
          </w:p>
          <w:p w:rsidR="00B308B5" w:rsidRPr="00B308B5" w:rsidRDefault="00B308B5" w:rsidP="00B308B5">
            <w:pPr>
              <w:jc w:val="center"/>
              <w:rPr>
                <w:rFonts w:asciiTheme="minorHAnsi" w:hAnsiTheme="minorHAnsi"/>
                <w:sz w:val="48"/>
                <w:szCs w:val="48"/>
              </w:rPr>
            </w:pPr>
          </w:p>
        </w:tc>
        <w:tc>
          <w:tcPr>
            <w:tcW w:w="4788" w:type="dxa"/>
          </w:tcPr>
          <w:p w:rsidR="00B308B5" w:rsidRPr="00B308B5" w:rsidRDefault="00B308B5" w:rsidP="00B308B5">
            <w:pPr>
              <w:jc w:val="center"/>
              <w:rPr>
                <w:rFonts w:asciiTheme="minorHAnsi" w:hAnsiTheme="minorHAnsi"/>
                <w:sz w:val="48"/>
                <w:szCs w:val="48"/>
              </w:rPr>
            </w:pPr>
            <w:r w:rsidRPr="00B308B5">
              <w:rPr>
                <w:rFonts w:asciiTheme="minorHAnsi" w:hAnsiTheme="minorHAnsi"/>
                <w:sz w:val="48"/>
                <w:szCs w:val="48"/>
              </w:rPr>
              <w:lastRenderedPageBreak/>
              <w:t>1066-1200 AD</w:t>
            </w:r>
          </w:p>
        </w:tc>
      </w:tr>
    </w:tbl>
    <w:p w:rsidR="00B308B5" w:rsidRPr="00B308B5" w:rsidRDefault="00B308B5" w:rsidP="00B308B5">
      <w:pPr>
        <w:rPr>
          <w:rFonts w:asciiTheme="minorHAnsi" w:hAnsiTheme="minorHAnsi"/>
          <w:sz w:val="22"/>
        </w:rPr>
      </w:pPr>
    </w:p>
    <w:p w:rsidR="00B308B5" w:rsidRDefault="00B308B5" w:rsidP="00B308B5">
      <w:pPr>
        <w:pStyle w:val="NoSpacing"/>
      </w:pPr>
    </w:p>
    <w:p w:rsidR="00B308B5" w:rsidRDefault="00B308B5" w:rsidP="00B308B5">
      <w:pPr>
        <w:pStyle w:val="NoSpacing"/>
      </w:pPr>
    </w:p>
    <w:p w:rsidR="00B308B5" w:rsidRPr="00016E74" w:rsidRDefault="00B308B5" w:rsidP="00B308B5">
      <w:pPr>
        <w:pStyle w:val="NoSpacing"/>
        <w:rPr>
          <w:b/>
        </w:rPr>
      </w:pPr>
    </w:p>
    <w:p w:rsidR="00016E74" w:rsidRDefault="00016E74" w:rsidP="00016E74">
      <w:pPr>
        <w:pStyle w:val="NoSpacing"/>
        <w:jc w:val="center"/>
        <w:rPr>
          <w:b/>
          <w:sz w:val="32"/>
          <w:szCs w:val="32"/>
        </w:rPr>
      </w:pPr>
    </w:p>
    <w:p w:rsidR="00016E74" w:rsidRDefault="00016E74" w:rsidP="00016E74">
      <w:pPr>
        <w:pStyle w:val="NoSpacing"/>
        <w:jc w:val="center"/>
        <w:rPr>
          <w:b/>
          <w:sz w:val="32"/>
          <w:szCs w:val="32"/>
        </w:rPr>
      </w:pPr>
    </w:p>
    <w:p w:rsidR="00016E74" w:rsidRDefault="00016E74" w:rsidP="00016E74">
      <w:pPr>
        <w:pStyle w:val="NoSpacing"/>
        <w:jc w:val="center"/>
        <w:rPr>
          <w:b/>
          <w:sz w:val="32"/>
          <w:szCs w:val="32"/>
        </w:rPr>
      </w:pPr>
    </w:p>
    <w:p w:rsidR="00016E74" w:rsidRDefault="00016E74" w:rsidP="00016E74">
      <w:pPr>
        <w:pStyle w:val="NoSpacing"/>
        <w:jc w:val="center"/>
        <w:rPr>
          <w:b/>
          <w:sz w:val="32"/>
          <w:szCs w:val="32"/>
        </w:rPr>
      </w:pPr>
    </w:p>
    <w:p w:rsidR="00016E74" w:rsidRDefault="00016E74" w:rsidP="00016E74">
      <w:pPr>
        <w:pStyle w:val="NoSpacing"/>
        <w:jc w:val="center"/>
        <w:rPr>
          <w:b/>
          <w:sz w:val="32"/>
          <w:szCs w:val="32"/>
        </w:rPr>
      </w:pPr>
    </w:p>
    <w:p w:rsidR="00016E74" w:rsidRDefault="00016E74" w:rsidP="00016E74">
      <w:pPr>
        <w:pStyle w:val="NoSpacing"/>
        <w:jc w:val="center"/>
        <w:rPr>
          <w:b/>
          <w:sz w:val="32"/>
          <w:szCs w:val="32"/>
        </w:rPr>
      </w:pPr>
    </w:p>
    <w:p w:rsidR="00016E74" w:rsidRDefault="00016E74" w:rsidP="00016E74">
      <w:pPr>
        <w:pStyle w:val="NoSpacing"/>
        <w:jc w:val="center"/>
        <w:rPr>
          <w:b/>
          <w:sz w:val="32"/>
          <w:szCs w:val="32"/>
        </w:rPr>
      </w:pPr>
    </w:p>
    <w:p w:rsidR="00016E74" w:rsidRDefault="00016E74" w:rsidP="00016E74">
      <w:pPr>
        <w:pStyle w:val="NoSpacing"/>
        <w:jc w:val="center"/>
        <w:rPr>
          <w:b/>
          <w:sz w:val="32"/>
          <w:szCs w:val="32"/>
        </w:rPr>
      </w:pPr>
    </w:p>
    <w:p w:rsidR="00016E74" w:rsidRDefault="00016E74" w:rsidP="00016E74">
      <w:pPr>
        <w:pStyle w:val="NoSpacing"/>
        <w:jc w:val="center"/>
        <w:rPr>
          <w:b/>
          <w:sz w:val="32"/>
          <w:szCs w:val="32"/>
        </w:rPr>
      </w:pPr>
    </w:p>
    <w:p w:rsidR="00016E74" w:rsidRDefault="00016E74" w:rsidP="00016E74">
      <w:pPr>
        <w:pStyle w:val="NoSpacing"/>
        <w:jc w:val="center"/>
        <w:rPr>
          <w:b/>
          <w:sz w:val="32"/>
          <w:szCs w:val="32"/>
        </w:rPr>
      </w:pPr>
    </w:p>
    <w:p w:rsidR="00016E74" w:rsidRDefault="00016E74" w:rsidP="00016E74">
      <w:pPr>
        <w:pStyle w:val="NoSpacing"/>
        <w:jc w:val="center"/>
        <w:rPr>
          <w:b/>
          <w:sz w:val="32"/>
          <w:szCs w:val="32"/>
        </w:rPr>
      </w:pPr>
    </w:p>
    <w:p w:rsidR="00016E74" w:rsidRDefault="00016E74" w:rsidP="00987300">
      <w:pPr>
        <w:pStyle w:val="NoSpacing"/>
        <w:rPr>
          <w:b/>
          <w:sz w:val="32"/>
          <w:szCs w:val="32"/>
        </w:rPr>
      </w:pPr>
    </w:p>
    <w:p w:rsidR="00016E74" w:rsidRDefault="00016E74" w:rsidP="00016E74">
      <w:pPr>
        <w:pStyle w:val="NoSpacing"/>
        <w:jc w:val="center"/>
        <w:rPr>
          <w:b/>
          <w:sz w:val="32"/>
          <w:szCs w:val="32"/>
        </w:rPr>
      </w:pPr>
    </w:p>
    <w:p w:rsidR="00016E74" w:rsidRDefault="00016E74" w:rsidP="00016E74">
      <w:pPr>
        <w:pStyle w:val="NoSpacing"/>
        <w:jc w:val="center"/>
        <w:rPr>
          <w:b/>
          <w:sz w:val="32"/>
          <w:szCs w:val="32"/>
        </w:rPr>
      </w:pPr>
    </w:p>
    <w:p w:rsidR="00016E74" w:rsidRDefault="00016E74" w:rsidP="00016E74">
      <w:pPr>
        <w:pStyle w:val="NoSpacing"/>
        <w:jc w:val="center"/>
        <w:rPr>
          <w:b/>
          <w:sz w:val="32"/>
          <w:szCs w:val="32"/>
        </w:rPr>
      </w:pPr>
      <w:r w:rsidRPr="00016E74">
        <w:rPr>
          <w:b/>
          <w:sz w:val="32"/>
          <w:szCs w:val="32"/>
        </w:rPr>
        <w:t>Artifact 2</w:t>
      </w:r>
    </w:p>
    <w:p w:rsidR="00016E74" w:rsidRDefault="00016E74" w:rsidP="00016E74">
      <w:pPr>
        <w:pStyle w:val="NoSpacing"/>
      </w:pPr>
      <w:r>
        <w:br w:type="page"/>
      </w:r>
    </w:p>
    <w:p w:rsidR="00016E74" w:rsidRPr="00016E74" w:rsidRDefault="00016E74" w:rsidP="00016E74">
      <w:pPr>
        <w:spacing w:after="0" w:line="240" w:lineRule="auto"/>
        <w:rPr>
          <w:rFonts w:cs="Times New Roman"/>
          <w:szCs w:val="24"/>
        </w:rPr>
      </w:pPr>
      <w:commentRangeStart w:id="7"/>
      <w:r w:rsidRPr="00016E74">
        <w:rPr>
          <w:rFonts w:cs="Times New Roman"/>
          <w:szCs w:val="24"/>
        </w:rPr>
        <w:lastRenderedPageBreak/>
        <w:t>Final Assessment Options</w:t>
      </w:r>
      <w:commentRangeEnd w:id="7"/>
      <w:r>
        <w:rPr>
          <w:rStyle w:val="CommentReference"/>
        </w:rPr>
        <w:commentReference w:id="7"/>
      </w: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r w:rsidRPr="00016E74">
        <w:rPr>
          <w:rFonts w:cs="Times New Roman"/>
          <w:szCs w:val="24"/>
        </w:rPr>
        <w:t xml:space="preserve">In this unit we have studied various myths from around the world. Some of these might have really </w:t>
      </w:r>
      <w:proofErr w:type="gramStart"/>
      <w:r w:rsidRPr="00016E74">
        <w:rPr>
          <w:rFonts w:cs="Times New Roman"/>
          <w:szCs w:val="24"/>
        </w:rPr>
        <w:t>peaked</w:t>
      </w:r>
      <w:proofErr w:type="gramEnd"/>
      <w:r w:rsidRPr="00016E74">
        <w:rPr>
          <w:rFonts w:cs="Times New Roman"/>
          <w:szCs w:val="24"/>
        </w:rPr>
        <w:t xml:space="preserve"> your interest and there might have been some that you would have liked to study that were not included in the unit. Now it is time to take what you've learned and go one step further. Below are some options for final projects that you can do as your last graded assignment for this unit. Pick one, follow all directions and be ready to present you project on one of our presentation days (to be announced). This project accounts for </w:t>
      </w:r>
      <w:bookmarkStart w:id="8" w:name="comment-250645-open"/>
      <w:bookmarkEnd w:id="8"/>
      <w:r w:rsidRPr="00016E74">
        <w:rPr>
          <w:rFonts w:cs="Times New Roman"/>
          <w:szCs w:val="24"/>
        </w:rPr>
        <w:t>t</w:t>
      </w:r>
      <w:bookmarkStart w:id="9" w:name="comment-250645-close"/>
      <w:bookmarkEnd w:id="9"/>
      <w:r w:rsidRPr="00016E74">
        <w:rPr>
          <w:rFonts w:cs="Times New Roman"/>
          <w:szCs w:val="24"/>
        </w:rPr>
        <w:t>en percent of your final grade (the other 90% being your tests and papers from other units as well as your homework and vocabulary assignments) so make sure that you complete every part of the assignment you choose.</w:t>
      </w:r>
      <w:r w:rsidRPr="00016E74">
        <w:rPr>
          <w:rFonts w:cs="Times New Roman"/>
          <w:szCs w:val="24"/>
        </w:rPr>
        <w:br/>
      </w:r>
      <w:r w:rsidRPr="00016E74">
        <w:rPr>
          <w:rFonts w:cs="Times New Roman"/>
          <w:szCs w:val="24"/>
        </w:rPr>
        <w:br/>
        <w:t xml:space="preserve">1. Choose a myth from a culture that we did not discuss in a previous class. </w:t>
      </w:r>
      <w:commentRangeStart w:id="10"/>
      <w:r w:rsidRPr="00016E74">
        <w:rPr>
          <w:rFonts w:cs="Times New Roman"/>
          <w:szCs w:val="24"/>
        </w:rPr>
        <w:t>Write a 1-2 page paper</w:t>
      </w:r>
      <w:commentRangeEnd w:id="10"/>
      <w:r w:rsidR="00671C9D">
        <w:rPr>
          <w:rStyle w:val="CommentReference"/>
        </w:rPr>
        <w:commentReference w:id="10"/>
      </w:r>
      <w:r w:rsidRPr="00016E74">
        <w:rPr>
          <w:rFonts w:cs="Times New Roman"/>
          <w:szCs w:val="24"/>
        </w:rPr>
        <w:t>, MLA format, which includes a brief introduction to that particular culture, the history of the myth, when it was first told, and what could have caused this myth to be created in the first place. To accompany this paper, you should have a poster with pictures, WordArt, written examples that help to illustrate the myth to the class. This poster will be presented to the class on the same day you hand in your pape</w:t>
      </w:r>
      <w:bookmarkStart w:id="11" w:name="comment-196921-open"/>
      <w:bookmarkEnd w:id="11"/>
      <w:r w:rsidRPr="00016E74">
        <w:rPr>
          <w:rFonts w:cs="Times New Roman"/>
          <w:szCs w:val="24"/>
        </w:rPr>
        <w:t>r.</w:t>
      </w:r>
      <w:bookmarkStart w:id="12" w:name="comment-196921-close"/>
      <w:bookmarkEnd w:id="12"/>
      <w:r w:rsidRPr="00016E74">
        <w:rPr>
          <w:rFonts w:cs="Times New Roman"/>
          <w:szCs w:val="24"/>
        </w:rPr>
        <w:br/>
      </w:r>
      <w:r w:rsidRPr="00016E74">
        <w:rPr>
          <w:rFonts w:cs="Times New Roman"/>
          <w:szCs w:val="24"/>
        </w:rPr>
        <w:br/>
        <w:t xml:space="preserve">2. </w:t>
      </w:r>
      <w:commentRangeStart w:id="13"/>
      <w:r w:rsidRPr="00016E74">
        <w:rPr>
          <w:rFonts w:cs="Times New Roman"/>
          <w:szCs w:val="24"/>
        </w:rPr>
        <w:t>Many of our myths center on a particular God or Goddess or a hero and their motivations</w:t>
      </w:r>
      <w:commentRangeEnd w:id="13"/>
      <w:r w:rsidR="00671C9D">
        <w:rPr>
          <w:rStyle w:val="CommentReference"/>
        </w:rPr>
        <w:commentReference w:id="13"/>
      </w:r>
      <w:r w:rsidRPr="00016E74">
        <w:rPr>
          <w:rFonts w:cs="Times New Roman"/>
          <w:szCs w:val="24"/>
        </w:rPr>
        <w:t>. Pick one God/Goddess or hero that stuck out to you and imagine that you are sitting down to conduct an interview with them. You must include at least twenty interview questions with an answer of at least 3 sentences for each. Try to figure out why they acted as they did in the myth that you chose. If you choose this option, on the day of your presentation the interview will be acted out in front of the class with you playing your chosen God/Goddess or hero and another student playing the interviewer</w:t>
      </w:r>
      <w:bookmarkStart w:id="14" w:name="comment-393671-open"/>
      <w:bookmarkEnd w:id="14"/>
      <w:r w:rsidRPr="00016E74">
        <w:rPr>
          <w:rFonts w:cs="Times New Roman"/>
          <w:szCs w:val="24"/>
        </w:rPr>
        <w:t>.</w:t>
      </w:r>
      <w:bookmarkStart w:id="15" w:name="comment-393671-close"/>
      <w:bookmarkEnd w:id="15"/>
      <w:r w:rsidRPr="00016E74">
        <w:rPr>
          <w:rFonts w:cs="Times New Roman"/>
          <w:szCs w:val="24"/>
        </w:rPr>
        <w:br/>
      </w:r>
      <w:r w:rsidRPr="00016E74">
        <w:rPr>
          <w:rFonts w:cs="Times New Roman"/>
          <w:szCs w:val="24"/>
        </w:rPr>
        <w:br/>
        <w:t>3. Watch a modern movie/</w:t>
      </w:r>
      <w:proofErr w:type="spellStart"/>
      <w:r w:rsidRPr="00016E74">
        <w:rPr>
          <w:rFonts w:cs="Times New Roman"/>
          <w:szCs w:val="24"/>
        </w:rPr>
        <w:t>tv</w:t>
      </w:r>
      <w:proofErr w:type="spellEnd"/>
      <w:r w:rsidRPr="00016E74">
        <w:rPr>
          <w:rFonts w:cs="Times New Roman"/>
          <w:szCs w:val="24"/>
        </w:rPr>
        <w:t xml:space="preserve"> adaptation of any of the myths that we learned about in class. There are many myths that get worked into movies and plays or influence other works. After watching, </w:t>
      </w:r>
      <w:bookmarkStart w:id="16" w:name="comment-295806-open"/>
      <w:bookmarkEnd w:id="16"/>
      <w:r w:rsidRPr="00016E74">
        <w:rPr>
          <w:rFonts w:cs="Times New Roman"/>
          <w:szCs w:val="24"/>
        </w:rPr>
        <w:t>write a compare/contrast paper</w:t>
      </w:r>
      <w:bookmarkStart w:id="17" w:name="comment-295806-close"/>
      <w:bookmarkEnd w:id="17"/>
      <w:r w:rsidRPr="00016E74">
        <w:rPr>
          <w:rFonts w:cs="Times New Roman"/>
          <w:szCs w:val="24"/>
        </w:rPr>
        <w:t xml:space="preserve"> on your findings. Include an introduction paragraph, at least one paragraph on comparison and one on contrast. Analyze how these similarities and differences are important. This paper must be at </w:t>
      </w:r>
      <w:commentRangeStart w:id="18"/>
      <w:r w:rsidRPr="00016E74">
        <w:rPr>
          <w:rFonts w:cs="Times New Roman"/>
          <w:szCs w:val="24"/>
        </w:rPr>
        <w:t xml:space="preserve">least 1-2 pages </w:t>
      </w:r>
      <w:commentRangeEnd w:id="18"/>
      <w:r w:rsidR="00671C9D">
        <w:rPr>
          <w:rStyle w:val="CommentReference"/>
        </w:rPr>
        <w:commentReference w:id="18"/>
      </w:r>
      <w:r w:rsidRPr="00016E74">
        <w:rPr>
          <w:rFonts w:cs="Times New Roman"/>
          <w:szCs w:val="24"/>
        </w:rPr>
        <w:t>and be formatted in the MLA style. Include a reference page listing your outside modern adaptation. Each paper must have a compare/contrast short accompanying it for your class presentation.</w:t>
      </w:r>
      <w:r w:rsidRPr="00016E74">
        <w:rPr>
          <w:rFonts w:cs="Times New Roman"/>
          <w:szCs w:val="24"/>
        </w:rPr>
        <w:br/>
      </w:r>
      <w:r w:rsidRPr="00016E74">
        <w:rPr>
          <w:rFonts w:cs="Times New Roman"/>
          <w:szCs w:val="24"/>
        </w:rPr>
        <w:br/>
        <w:t xml:space="preserve">4. </w:t>
      </w:r>
      <w:commentRangeStart w:id="19"/>
      <w:r w:rsidRPr="00016E74">
        <w:rPr>
          <w:rFonts w:cs="Times New Roman"/>
          <w:szCs w:val="24"/>
        </w:rPr>
        <w:t xml:space="preserve">Look at a piece of art that represents the characters of a particular myth. </w:t>
      </w:r>
      <w:commentRangeEnd w:id="19"/>
      <w:r w:rsidR="00671C9D">
        <w:rPr>
          <w:rStyle w:val="CommentReference"/>
        </w:rPr>
        <w:commentReference w:id="19"/>
      </w:r>
      <w:r w:rsidRPr="00016E74">
        <w:rPr>
          <w:rFonts w:cs="Times New Roman"/>
          <w:szCs w:val="24"/>
        </w:rPr>
        <w:t xml:space="preserve">This could be a painting, a statue, and engraving, etc. </w:t>
      </w:r>
      <w:bookmarkStart w:id="20" w:name="comment-150448-open"/>
      <w:bookmarkEnd w:id="20"/>
      <w:r w:rsidRPr="00016E74">
        <w:rPr>
          <w:rFonts w:cs="Times New Roman"/>
          <w:szCs w:val="24"/>
        </w:rPr>
        <w:t>Now see how that piece represents your chosen myth. Does it represent the story accurately? What do you like/dislike about it? What do you think the artist should have done differently?</w:t>
      </w:r>
      <w:bookmarkStart w:id="21" w:name="comment-150448-close"/>
      <w:bookmarkEnd w:id="21"/>
      <w:r w:rsidRPr="00016E74">
        <w:rPr>
          <w:rFonts w:cs="Times New Roman"/>
          <w:szCs w:val="24"/>
        </w:rPr>
        <w:t xml:space="preserve"> You are not restricted to these questions but these questions must be answered in your presentation. Your piece will be presented to the class as an oral report.  In your report, answer the above questions and include a summary of the myth that is pictured.   An outline of your presentation must be turned into the teacher before you present. You must also have a visual representation of your piece of art for your presentation (a picture, a replica, a PowerPoint, or just find an example on the internet to show in class).</w:t>
      </w:r>
      <w:r w:rsidRPr="00016E74">
        <w:rPr>
          <w:rFonts w:cs="Times New Roman"/>
          <w:szCs w:val="24"/>
        </w:rPr>
        <w:br/>
      </w:r>
      <w:r w:rsidRPr="00016E74">
        <w:rPr>
          <w:rFonts w:cs="Times New Roman"/>
          <w:szCs w:val="24"/>
        </w:rPr>
        <w:br/>
        <w:t xml:space="preserve">5. </w:t>
      </w:r>
      <w:commentRangeStart w:id="22"/>
      <w:r w:rsidRPr="00016E74">
        <w:rPr>
          <w:rFonts w:cs="Times New Roman"/>
          <w:szCs w:val="24"/>
        </w:rPr>
        <w:t xml:space="preserve">Create your own land and decide who the people are, the climate, and topography of your </w:t>
      </w:r>
      <w:r w:rsidRPr="00016E74">
        <w:rPr>
          <w:rFonts w:cs="Times New Roman"/>
          <w:szCs w:val="24"/>
        </w:rPr>
        <w:lastRenderedPageBreak/>
        <w:t>island</w:t>
      </w:r>
      <w:commentRangeEnd w:id="22"/>
      <w:r w:rsidR="00671C9D">
        <w:rPr>
          <w:rStyle w:val="CommentReference"/>
        </w:rPr>
        <w:commentReference w:id="22"/>
      </w:r>
      <w:r w:rsidRPr="00016E74">
        <w:rPr>
          <w:rFonts w:cs="Times New Roman"/>
          <w:szCs w:val="24"/>
        </w:rPr>
        <w:t>. Then create your own pantheon of Gods and give each a unique power and personality. Then create at least three myths for your canon of beliefs. You must include a creation myth and a myth about what happens at the end of the world. You can include as many as you like but you must include these two. In your presentation you must have a visual representation of what your Gods look like and a map of your land that they rule over. Include a copy of your myths for each student in the classroom to be handed out before you present on your day</w:t>
      </w:r>
      <w:bookmarkStart w:id="23" w:name="comment-32290-open"/>
      <w:bookmarkEnd w:id="23"/>
      <w:r w:rsidRPr="00016E74">
        <w:rPr>
          <w:rFonts w:cs="Times New Roman"/>
          <w:szCs w:val="24"/>
        </w:rPr>
        <w:t>.</w:t>
      </w:r>
      <w:bookmarkStart w:id="24" w:name="comment-32290-close"/>
      <w:bookmarkEnd w:id="24"/>
      <w:r w:rsidRPr="00016E74">
        <w:rPr>
          <w:rFonts w:cs="Times New Roman"/>
          <w:szCs w:val="24"/>
        </w:rPr>
        <w:br/>
      </w:r>
      <w:r w:rsidRPr="00016E74">
        <w:rPr>
          <w:rFonts w:cs="Times New Roman"/>
          <w:szCs w:val="24"/>
        </w:rPr>
        <w:br/>
      </w:r>
      <w:r w:rsidRPr="00016E74">
        <w:rPr>
          <w:rFonts w:cs="Times New Roman"/>
          <w:szCs w:val="24"/>
        </w:rPr>
        <w:br/>
        <w:t>Every day that a project is late will result in an automatic decrease of one letter grade. If you have to reschedule your presentation you must let me know at least one day in advance so that I can find a time to accommodate you. If you do not show up on the day of your presentation after it has been rescheduled then your project grade will drop by one letter grade.</w:t>
      </w: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commentRangeStart w:id="25"/>
    </w:p>
    <w:p w:rsidR="00016E74" w:rsidRPr="00016E74" w:rsidRDefault="00016E74" w:rsidP="00016E74">
      <w:pPr>
        <w:spacing w:after="0" w:line="240" w:lineRule="auto"/>
        <w:rPr>
          <w:rFonts w:cs="Times New Roman"/>
          <w:i/>
          <w:szCs w:val="24"/>
        </w:rPr>
      </w:pPr>
      <w:r w:rsidRPr="00016E74">
        <w:rPr>
          <w:rFonts w:cs="Times New Roman"/>
          <w:i/>
          <w:szCs w:val="24"/>
        </w:rPr>
        <w:t>Checklist for Poster (option 1)</w:t>
      </w:r>
      <w:commentRangeEnd w:id="25"/>
      <w:r w:rsidR="00671C9D">
        <w:rPr>
          <w:rStyle w:val="CommentReference"/>
        </w:rPr>
        <w:commentReference w:id="25"/>
      </w:r>
    </w:p>
    <w:p w:rsidR="00016E74" w:rsidRPr="00016E74" w:rsidRDefault="00016E74" w:rsidP="00016E74">
      <w:pPr>
        <w:spacing w:after="0" w:line="240" w:lineRule="auto"/>
        <w:rPr>
          <w:rFonts w:cs="Times New Roman"/>
          <w:szCs w:val="24"/>
        </w:rPr>
      </w:pPr>
    </w:p>
    <w:p w:rsidR="00016E74" w:rsidRPr="00016E74" w:rsidRDefault="00016E74" w:rsidP="00016E74">
      <w:pPr>
        <w:spacing w:after="0" w:line="480" w:lineRule="auto"/>
        <w:rPr>
          <w:rFonts w:cs="Times New Roman"/>
          <w:szCs w:val="24"/>
        </w:rPr>
      </w:pPr>
      <w:r w:rsidRPr="00016E74">
        <w:rPr>
          <w:rFonts w:cs="Times New Roman"/>
          <w:szCs w:val="24"/>
        </w:rPr>
        <w:t>_______Has at least three pictures to illustrate the myth’s stories</w:t>
      </w:r>
    </w:p>
    <w:p w:rsidR="00016E74" w:rsidRPr="00016E74" w:rsidRDefault="00016E74" w:rsidP="00016E74">
      <w:pPr>
        <w:spacing w:after="0" w:line="480" w:lineRule="auto"/>
        <w:rPr>
          <w:rFonts w:cs="Times New Roman"/>
          <w:szCs w:val="24"/>
        </w:rPr>
      </w:pPr>
      <w:r w:rsidRPr="00016E74">
        <w:rPr>
          <w:rFonts w:cs="Times New Roman"/>
          <w:szCs w:val="24"/>
        </w:rPr>
        <w:t>_______Has three facts about the culture behind the myth</w:t>
      </w:r>
    </w:p>
    <w:p w:rsidR="00016E74" w:rsidRPr="00016E74" w:rsidRDefault="00016E74" w:rsidP="00016E74">
      <w:pPr>
        <w:spacing w:after="0" w:line="480" w:lineRule="auto"/>
        <w:rPr>
          <w:rFonts w:cs="Times New Roman"/>
          <w:szCs w:val="24"/>
        </w:rPr>
      </w:pPr>
      <w:r w:rsidRPr="00016E74">
        <w:rPr>
          <w:rFonts w:cs="Times New Roman"/>
          <w:szCs w:val="24"/>
        </w:rPr>
        <w:t>_______Includes why the myth was created</w:t>
      </w:r>
    </w:p>
    <w:p w:rsidR="00016E74" w:rsidRPr="00016E74" w:rsidRDefault="00016E74" w:rsidP="00016E74">
      <w:pPr>
        <w:spacing w:after="0" w:line="480" w:lineRule="auto"/>
        <w:rPr>
          <w:rFonts w:cs="Times New Roman"/>
          <w:szCs w:val="24"/>
        </w:rPr>
      </w:pPr>
      <w:r w:rsidRPr="00016E74">
        <w:rPr>
          <w:rFonts w:cs="Times New Roman"/>
          <w:szCs w:val="24"/>
        </w:rPr>
        <w:t>_______Neat presentation</w:t>
      </w:r>
    </w:p>
    <w:p w:rsidR="00016E74" w:rsidRPr="00016E74" w:rsidRDefault="00016E74" w:rsidP="00016E74">
      <w:pPr>
        <w:spacing w:after="0" w:line="240" w:lineRule="auto"/>
        <w:rPr>
          <w:rFonts w:cs="Times New Roman"/>
          <w:szCs w:val="24"/>
        </w:rPr>
      </w:pPr>
      <w:r w:rsidRPr="00016E74">
        <w:rPr>
          <w:rFonts w:cs="Times New Roman"/>
          <w:szCs w:val="24"/>
        </w:rPr>
        <w:t xml:space="preserve">______/4 Total </w:t>
      </w: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i/>
          <w:szCs w:val="24"/>
        </w:rPr>
      </w:pPr>
      <w:r w:rsidRPr="00016E74">
        <w:rPr>
          <w:rFonts w:cs="Times New Roman"/>
          <w:i/>
          <w:szCs w:val="24"/>
        </w:rPr>
        <w:t>Rubric for Paper portion</w:t>
      </w:r>
    </w:p>
    <w:p w:rsidR="00016E74" w:rsidRPr="00016E74" w:rsidRDefault="00016E74" w:rsidP="00016E74">
      <w:pPr>
        <w:spacing w:after="0" w:line="240" w:lineRule="auto"/>
        <w:rPr>
          <w:rFonts w:cs="Times New Roman"/>
          <w:szCs w:val="24"/>
        </w:rPr>
      </w:pPr>
    </w:p>
    <w:tbl>
      <w:tblPr>
        <w:tblStyle w:val="TableGrid"/>
        <w:tblW w:w="0" w:type="auto"/>
        <w:tblLook w:val="04A0" w:firstRow="1" w:lastRow="0" w:firstColumn="1" w:lastColumn="0" w:noHBand="0" w:noVBand="1"/>
      </w:tblPr>
      <w:tblGrid>
        <w:gridCol w:w="2174"/>
        <w:gridCol w:w="1871"/>
        <w:gridCol w:w="1871"/>
        <w:gridCol w:w="1871"/>
        <w:gridCol w:w="1789"/>
      </w:tblGrid>
      <w:tr w:rsidR="00016E74" w:rsidRPr="00016E74" w:rsidTr="00894082">
        <w:tc>
          <w:tcPr>
            <w:tcW w:w="2174" w:type="dxa"/>
          </w:tcPr>
          <w:p w:rsidR="00016E74" w:rsidRPr="00016E74" w:rsidRDefault="00016E74" w:rsidP="00016E74">
            <w:pPr>
              <w:rPr>
                <w:rFonts w:cs="Times New Roman"/>
                <w:sz w:val="21"/>
                <w:szCs w:val="21"/>
              </w:rPr>
            </w:pPr>
            <w:r w:rsidRPr="00016E74">
              <w:rPr>
                <w:rFonts w:cs="Times New Roman"/>
                <w:sz w:val="21"/>
                <w:szCs w:val="21"/>
              </w:rPr>
              <w:t>Grade/Criteria</w:t>
            </w:r>
          </w:p>
        </w:tc>
        <w:tc>
          <w:tcPr>
            <w:tcW w:w="1871" w:type="dxa"/>
          </w:tcPr>
          <w:p w:rsidR="00016E74" w:rsidRPr="00016E74" w:rsidRDefault="00016E74" w:rsidP="00016E74">
            <w:pPr>
              <w:rPr>
                <w:rFonts w:cs="Times New Roman"/>
                <w:sz w:val="21"/>
                <w:szCs w:val="21"/>
              </w:rPr>
            </w:pPr>
            <w:r w:rsidRPr="00016E74">
              <w:rPr>
                <w:rFonts w:cs="Times New Roman"/>
                <w:sz w:val="21"/>
                <w:szCs w:val="21"/>
              </w:rPr>
              <w:t>4.0 A</w:t>
            </w:r>
          </w:p>
        </w:tc>
        <w:tc>
          <w:tcPr>
            <w:tcW w:w="1871" w:type="dxa"/>
          </w:tcPr>
          <w:p w:rsidR="00016E74" w:rsidRPr="00016E74" w:rsidRDefault="00016E74" w:rsidP="00016E74">
            <w:pPr>
              <w:rPr>
                <w:rFonts w:cs="Times New Roman"/>
                <w:sz w:val="21"/>
                <w:szCs w:val="21"/>
              </w:rPr>
            </w:pPr>
            <w:r w:rsidRPr="00016E74">
              <w:rPr>
                <w:rFonts w:cs="Times New Roman"/>
                <w:sz w:val="21"/>
                <w:szCs w:val="21"/>
              </w:rPr>
              <w:t>3.0 B</w:t>
            </w:r>
          </w:p>
        </w:tc>
        <w:tc>
          <w:tcPr>
            <w:tcW w:w="1871" w:type="dxa"/>
          </w:tcPr>
          <w:p w:rsidR="00016E74" w:rsidRPr="00016E74" w:rsidRDefault="00016E74" w:rsidP="00016E74">
            <w:pPr>
              <w:rPr>
                <w:rFonts w:cs="Times New Roman"/>
                <w:sz w:val="21"/>
                <w:szCs w:val="21"/>
              </w:rPr>
            </w:pPr>
            <w:r w:rsidRPr="00016E74">
              <w:rPr>
                <w:rFonts w:cs="Times New Roman"/>
                <w:sz w:val="21"/>
                <w:szCs w:val="21"/>
              </w:rPr>
              <w:t>2.0 C</w:t>
            </w:r>
          </w:p>
        </w:tc>
        <w:tc>
          <w:tcPr>
            <w:tcW w:w="1789" w:type="dxa"/>
          </w:tcPr>
          <w:p w:rsidR="00016E74" w:rsidRPr="00016E74" w:rsidRDefault="00016E74" w:rsidP="00016E74">
            <w:pPr>
              <w:rPr>
                <w:rFonts w:cs="Times New Roman"/>
                <w:sz w:val="21"/>
                <w:szCs w:val="21"/>
              </w:rPr>
            </w:pPr>
            <w:r w:rsidRPr="00016E74">
              <w:rPr>
                <w:rFonts w:cs="Times New Roman"/>
                <w:sz w:val="21"/>
                <w:szCs w:val="21"/>
              </w:rPr>
              <w:t>1.0 D</w:t>
            </w:r>
          </w:p>
        </w:tc>
      </w:tr>
      <w:tr w:rsidR="00016E74" w:rsidRPr="00016E74" w:rsidTr="00894082">
        <w:tc>
          <w:tcPr>
            <w:tcW w:w="2174" w:type="dxa"/>
          </w:tcPr>
          <w:p w:rsidR="00016E74" w:rsidRPr="00016E74" w:rsidRDefault="00016E74" w:rsidP="00016E74">
            <w:pPr>
              <w:rPr>
                <w:rFonts w:cs="Times New Roman"/>
                <w:sz w:val="21"/>
                <w:szCs w:val="21"/>
              </w:rPr>
            </w:pPr>
            <w:r w:rsidRPr="00016E74">
              <w:rPr>
                <w:rFonts w:cs="Times New Roman"/>
                <w:sz w:val="21"/>
                <w:szCs w:val="21"/>
              </w:rPr>
              <w:t>Structure/Organization</w:t>
            </w:r>
          </w:p>
        </w:tc>
        <w:tc>
          <w:tcPr>
            <w:tcW w:w="1871" w:type="dxa"/>
          </w:tcPr>
          <w:p w:rsidR="00016E74" w:rsidRPr="00016E74" w:rsidRDefault="00016E74" w:rsidP="00016E74">
            <w:pPr>
              <w:rPr>
                <w:rFonts w:cs="Times New Roman"/>
                <w:sz w:val="21"/>
                <w:szCs w:val="21"/>
              </w:rPr>
            </w:pPr>
            <w:r w:rsidRPr="00016E74">
              <w:rPr>
                <w:rFonts w:cs="Times New Roman"/>
                <w:sz w:val="21"/>
                <w:szCs w:val="21"/>
              </w:rPr>
              <w:t>Essay maintains logical flow.</w:t>
            </w:r>
          </w:p>
          <w:p w:rsidR="00016E74" w:rsidRPr="00016E74" w:rsidRDefault="00016E74" w:rsidP="00016E74">
            <w:pPr>
              <w:rPr>
                <w:rFonts w:cs="Times New Roman"/>
                <w:sz w:val="21"/>
                <w:szCs w:val="21"/>
              </w:rPr>
            </w:pPr>
            <w:r w:rsidRPr="00016E74">
              <w:rPr>
                <w:rFonts w:cs="Times New Roman"/>
                <w:sz w:val="21"/>
                <w:szCs w:val="21"/>
              </w:rPr>
              <w:t>Argument is cohesive throughout</w:t>
            </w:r>
          </w:p>
          <w:p w:rsidR="00016E74" w:rsidRPr="00016E74" w:rsidRDefault="00016E74" w:rsidP="00016E74">
            <w:pPr>
              <w:rPr>
                <w:rFonts w:cs="Times New Roman"/>
                <w:sz w:val="21"/>
                <w:szCs w:val="21"/>
              </w:rPr>
            </w:pPr>
          </w:p>
        </w:tc>
        <w:tc>
          <w:tcPr>
            <w:tcW w:w="1871" w:type="dxa"/>
          </w:tcPr>
          <w:p w:rsidR="00016E74" w:rsidRPr="00016E74" w:rsidRDefault="00016E74" w:rsidP="00016E74">
            <w:pPr>
              <w:rPr>
                <w:rFonts w:cs="Times New Roman"/>
                <w:sz w:val="21"/>
                <w:szCs w:val="21"/>
              </w:rPr>
            </w:pPr>
            <w:r w:rsidRPr="00016E74">
              <w:rPr>
                <w:rFonts w:cs="Times New Roman"/>
                <w:sz w:val="21"/>
                <w:szCs w:val="21"/>
              </w:rPr>
              <w:t>Logical flow is somewhat choppy.</w:t>
            </w:r>
          </w:p>
          <w:p w:rsidR="00016E74" w:rsidRPr="00016E74" w:rsidRDefault="00016E74" w:rsidP="00016E74">
            <w:pPr>
              <w:rPr>
                <w:rFonts w:cs="Times New Roman"/>
                <w:sz w:val="21"/>
                <w:szCs w:val="21"/>
              </w:rPr>
            </w:pPr>
            <w:r w:rsidRPr="00016E74">
              <w:rPr>
                <w:rFonts w:cs="Times New Roman"/>
                <w:sz w:val="21"/>
                <w:szCs w:val="21"/>
              </w:rPr>
              <w:t>Argument is relatively cohesive</w:t>
            </w:r>
          </w:p>
          <w:p w:rsidR="00016E74" w:rsidRPr="00016E74" w:rsidRDefault="00016E74" w:rsidP="00016E74">
            <w:pPr>
              <w:rPr>
                <w:rFonts w:cs="Times New Roman"/>
                <w:sz w:val="21"/>
                <w:szCs w:val="21"/>
              </w:rPr>
            </w:pPr>
          </w:p>
        </w:tc>
        <w:tc>
          <w:tcPr>
            <w:tcW w:w="1871" w:type="dxa"/>
          </w:tcPr>
          <w:p w:rsidR="00016E74" w:rsidRPr="00016E74" w:rsidRDefault="00016E74" w:rsidP="00016E74">
            <w:pPr>
              <w:rPr>
                <w:rFonts w:cs="Times New Roman"/>
                <w:sz w:val="21"/>
                <w:szCs w:val="21"/>
              </w:rPr>
            </w:pPr>
            <w:r w:rsidRPr="00016E74">
              <w:rPr>
                <w:rFonts w:cs="Times New Roman"/>
                <w:sz w:val="21"/>
                <w:szCs w:val="21"/>
              </w:rPr>
              <w:t>Parts of essay are missing.</w:t>
            </w:r>
          </w:p>
          <w:p w:rsidR="00016E74" w:rsidRPr="00016E74" w:rsidRDefault="00016E74" w:rsidP="00016E74">
            <w:pPr>
              <w:rPr>
                <w:rFonts w:cs="Times New Roman"/>
                <w:sz w:val="21"/>
                <w:szCs w:val="21"/>
              </w:rPr>
            </w:pPr>
            <w:r w:rsidRPr="00016E74">
              <w:rPr>
                <w:rFonts w:cs="Times New Roman"/>
                <w:sz w:val="21"/>
                <w:szCs w:val="21"/>
              </w:rPr>
              <w:t>Flow is choppy.</w:t>
            </w:r>
          </w:p>
          <w:p w:rsidR="00016E74" w:rsidRPr="00016E74" w:rsidRDefault="00016E74" w:rsidP="00016E74">
            <w:pPr>
              <w:rPr>
                <w:rFonts w:cs="Times New Roman"/>
                <w:sz w:val="21"/>
                <w:szCs w:val="21"/>
              </w:rPr>
            </w:pPr>
            <w:r w:rsidRPr="00016E74">
              <w:rPr>
                <w:rFonts w:cs="Times New Roman"/>
                <w:sz w:val="21"/>
                <w:szCs w:val="21"/>
              </w:rPr>
              <w:t>Argument is difficult to follow</w:t>
            </w:r>
          </w:p>
          <w:p w:rsidR="00016E74" w:rsidRPr="00016E74" w:rsidRDefault="00016E74" w:rsidP="00016E74">
            <w:pPr>
              <w:rPr>
                <w:rFonts w:cs="Times New Roman"/>
                <w:sz w:val="21"/>
                <w:szCs w:val="21"/>
              </w:rPr>
            </w:pPr>
          </w:p>
        </w:tc>
        <w:tc>
          <w:tcPr>
            <w:tcW w:w="1789" w:type="dxa"/>
          </w:tcPr>
          <w:p w:rsidR="00016E74" w:rsidRPr="00016E74" w:rsidRDefault="00016E74" w:rsidP="00016E74">
            <w:pPr>
              <w:rPr>
                <w:rFonts w:cs="Times New Roman"/>
                <w:sz w:val="21"/>
                <w:szCs w:val="21"/>
              </w:rPr>
            </w:pPr>
            <w:r w:rsidRPr="00016E74">
              <w:rPr>
                <w:rFonts w:cs="Times New Roman"/>
                <w:sz w:val="21"/>
                <w:szCs w:val="21"/>
              </w:rPr>
              <w:t>Almost all parts of essay are missing.</w:t>
            </w:r>
          </w:p>
          <w:p w:rsidR="00016E74" w:rsidRPr="00016E74" w:rsidRDefault="00016E74" w:rsidP="00016E74">
            <w:pPr>
              <w:rPr>
                <w:rFonts w:cs="Times New Roman"/>
                <w:sz w:val="21"/>
                <w:szCs w:val="21"/>
              </w:rPr>
            </w:pPr>
            <w:r w:rsidRPr="00016E74">
              <w:rPr>
                <w:rFonts w:cs="Times New Roman"/>
                <w:sz w:val="21"/>
                <w:szCs w:val="21"/>
              </w:rPr>
              <w:t xml:space="preserve">Essays holds no </w:t>
            </w:r>
            <w:proofErr w:type="spellStart"/>
            <w:r w:rsidRPr="00016E74">
              <w:rPr>
                <w:rFonts w:cs="Times New Roman"/>
                <w:sz w:val="21"/>
                <w:szCs w:val="21"/>
              </w:rPr>
              <w:t>flow.No</w:t>
            </w:r>
            <w:proofErr w:type="spellEnd"/>
            <w:r w:rsidRPr="00016E74">
              <w:rPr>
                <w:rFonts w:cs="Times New Roman"/>
                <w:sz w:val="21"/>
                <w:szCs w:val="21"/>
              </w:rPr>
              <w:t xml:space="preserve"> argument presented</w:t>
            </w:r>
          </w:p>
          <w:p w:rsidR="00016E74" w:rsidRPr="00016E74" w:rsidRDefault="00016E74" w:rsidP="00016E74">
            <w:pPr>
              <w:rPr>
                <w:rFonts w:cs="Times New Roman"/>
                <w:sz w:val="21"/>
                <w:szCs w:val="21"/>
              </w:rPr>
            </w:pPr>
          </w:p>
        </w:tc>
      </w:tr>
      <w:tr w:rsidR="00016E74" w:rsidRPr="00016E74" w:rsidTr="00894082">
        <w:tc>
          <w:tcPr>
            <w:tcW w:w="2174" w:type="dxa"/>
          </w:tcPr>
          <w:p w:rsidR="00016E74" w:rsidRPr="00016E74" w:rsidRDefault="00016E74" w:rsidP="00016E74">
            <w:pPr>
              <w:rPr>
                <w:rFonts w:cs="Times New Roman"/>
                <w:sz w:val="21"/>
                <w:szCs w:val="21"/>
              </w:rPr>
            </w:pPr>
            <w:r w:rsidRPr="00016E74">
              <w:rPr>
                <w:rFonts w:cs="Times New Roman"/>
                <w:sz w:val="21"/>
                <w:szCs w:val="21"/>
              </w:rPr>
              <w:t>Clarity/Focus</w:t>
            </w:r>
          </w:p>
        </w:tc>
        <w:tc>
          <w:tcPr>
            <w:tcW w:w="1871" w:type="dxa"/>
          </w:tcPr>
          <w:p w:rsidR="00016E74" w:rsidRPr="00016E74" w:rsidRDefault="00016E74" w:rsidP="00016E74">
            <w:pPr>
              <w:rPr>
                <w:rFonts w:cs="Times New Roman"/>
                <w:sz w:val="21"/>
                <w:szCs w:val="21"/>
              </w:rPr>
            </w:pPr>
            <w:r w:rsidRPr="00016E74">
              <w:rPr>
                <w:rFonts w:cs="Times New Roman"/>
                <w:sz w:val="21"/>
                <w:szCs w:val="21"/>
              </w:rPr>
              <w:t>Maintains clear thesis/argument throughout paper.</w:t>
            </w:r>
          </w:p>
          <w:p w:rsidR="00016E74" w:rsidRPr="00016E74" w:rsidRDefault="00016E74" w:rsidP="00016E74">
            <w:pPr>
              <w:rPr>
                <w:rFonts w:cs="Times New Roman"/>
                <w:sz w:val="21"/>
                <w:szCs w:val="21"/>
              </w:rPr>
            </w:pPr>
            <w:r w:rsidRPr="00016E74">
              <w:rPr>
                <w:rFonts w:cs="Times New Roman"/>
                <w:sz w:val="21"/>
                <w:szCs w:val="21"/>
              </w:rPr>
              <w:t>Each paragraph relates to the thesis.</w:t>
            </w:r>
          </w:p>
          <w:p w:rsidR="00016E74" w:rsidRPr="00016E74" w:rsidRDefault="00016E74" w:rsidP="00016E74">
            <w:pPr>
              <w:rPr>
                <w:rFonts w:cs="Times New Roman"/>
                <w:sz w:val="21"/>
                <w:szCs w:val="21"/>
              </w:rPr>
            </w:pPr>
            <w:r w:rsidRPr="00016E74">
              <w:rPr>
                <w:rFonts w:cs="Times New Roman"/>
                <w:sz w:val="21"/>
                <w:szCs w:val="21"/>
              </w:rPr>
              <w:t>Paper organization is purposeful and logical</w:t>
            </w:r>
          </w:p>
          <w:p w:rsidR="00016E74" w:rsidRPr="00016E74" w:rsidRDefault="00016E74" w:rsidP="00016E74">
            <w:pPr>
              <w:rPr>
                <w:rFonts w:cs="Times New Roman"/>
                <w:sz w:val="21"/>
                <w:szCs w:val="21"/>
              </w:rPr>
            </w:pPr>
          </w:p>
        </w:tc>
        <w:tc>
          <w:tcPr>
            <w:tcW w:w="1871" w:type="dxa"/>
          </w:tcPr>
          <w:p w:rsidR="00016E74" w:rsidRPr="00016E74" w:rsidRDefault="00016E74" w:rsidP="00016E74">
            <w:pPr>
              <w:rPr>
                <w:rFonts w:cs="Times New Roman"/>
                <w:sz w:val="21"/>
                <w:szCs w:val="21"/>
              </w:rPr>
            </w:pPr>
            <w:r w:rsidRPr="00016E74">
              <w:rPr>
                <w:rFonts w:cs="Times New Roman"/>
                <w:sz w:val="21"/>
                <w:szCs w:val="21"/>
              </w:rPr>
              <w:t>Maintains a clear</w:t>
            </w:r>
          </w:p>
          <w:p w:rsidR="00016E74" w:rsidRPr="00016E74" w:rsidRDefault="00016E74" w:rsidP="00016E74">
            <w:pPr>
              <w:rPr>
                <w:rFonts w:cs="Times New Roman"/>
                <w:sz w:val="21"/>
                <w:szCs w:val="21"/>
              </w:rPr>
            </w:pPr>
            <w:proofErr w:type="gramStart"/>
            <w:r w:rsidRPr="00016E74">
              <w:rPr>
                <w:rFonts w:cs="Times New Roman"/>
                <w:sz w:val="21"/>
                <w:szCs w:val="21"/>
              </w:rPr>
              <w:t>thesis/</w:t>
            </w:r>
            <w:proofErr w:type="spellStart"/>
            <w:r w:rsidRPr="00016E74">
              <w:rPr>
                <w:rFonts w:cs="Times New Roman"/>
                <w:sz w:val="21"/>
                <w:szCs w:val="21"/>
              </w:rPr>
              <w:t>arguement</w:t>
            </w:r>
            <w:proofErr w:type="spellEnd"/>
            <w:proofErr w:type="gramEnd"/>
            <w:r w:rsidRPr="00016E74">
              <w:rPr>
                <w:rFonts w:cs="Times New Roman"/>
                <w:sz w:val="21"/>
                <w:szCs w:val="21"/>
              </w:rPr>
              <w:t xml:space="preserve">. Includes </w:t>
            </w:r>
            <w:proofErr w:type="spellStart"/>
            <w:r w:rsidRPr="00016E74">
              <w:rPr>
                <w:rFonts w:cs="Times New Roman"/>
                <w:sz w:val="21"/>
                <w:szCs w:val="21"/>
              </w:rPr>
              <w:t>unneccessary</w:t>
            </w:r>
            <w:proofErr w:type="spellEnd"/>
            <w:r w:rsidRPr="00016E74">
              <w:rPr>
                <w:rFonts w:cs="Times New Roman"/>
                <w:sz w:val="21"/>
                <w:szCs w:val="21"/>
              </w:rPr>
              <w:t xml:space="preserve"> details that detract from the thesis.</w:t>
            </w:r>
          </w:p>
          <w:p w:rsidR="00016E74" w:rsidRPr="00016E74" w:rsidRDefault="00016E74" w:rsidP="00016E74">
            <w:pPr>
              <w:rPr>
                <w:rFonts w:cs="Times New Roman"/>
                <w:sz w:val="21"/>
                <w:szCs w:val="21"/>
              </w:rPr>
            </w:pPr>
            <w:r w:rsidRPr="00016E74">
              <w:rPr>
                <w:rFonts w:cs="Times New Roman"/>
                <w:sz w:val="21"/>
                <w:szCs w:val="21"/>
              </w:rPr>
              <w:t>Paper organizational is purposeful and logical</w:t>
            </w:r>
          </w:p>
          <w:p w:rsidR="00016E74" w:rsidRPr="00016E74" w:rsidRDefault="00016E74" w:rsidP="00016E74">
            <w:pPr>
              <w:rPr>
                <w:rFonts w:cs="Times New Roman"/>
                <w:sz w:val="21"/>
                <w:szCs w:val="21"/>
              </w:rPr>
            </w:pPr>
          </w:p>
        </w:tc>
        <w:tc>
          <w:tcPr>
            <w:tcW w:w="1871" w:type="dxa"/>
          </w:tcPr>
          <w:p w:rsidR="00016E74" w:rsidRPr="00016E74" w:rsidRDefault="00016E74" w:rsidP="00016E74">
            <w:pPr>
              <w:rPr>
                <w:rFonts w:cs="Times New Roman"/>
                <w:sz w:val="21"/>
                <w:szCs w:val="21"/>
              </w:rPr>
            </w:pPr>
            <w:r w:rsidRPr="00016E74">
              <w:rPr>
                <w:rFonts w:cs="Times New Roman"/>
                <w:sz w:val="21"/>
                <w:szCs w:val="21"/>
              </w:rPr>
              <w:t>Thesis/</w:t>
            </w:r>
            <w:proofErr w:type="spellStart"/>
            <w:r w:rsidRPr="00016E74">
              <w:rPr>
                <w:rFonts w:cs="Times New Roman"/>
                <w:sz w:val="21"/>
                <w:szCs w:val="21"/>
              </w:rPr>
              <w:t>arguement</w:t>
            </w:r>
            <w:proofErr w:type="spellEnd"/>
            <w:r w:rsidRPr="00016E74">
              <w:rPr>
                <w:rFonts w:cs="Times New Roman"/>
                <w:sz w:val="21"/>
                <w:szCs w:val="21"/>
              </w:rPr>
              <w:t xml:space="preserve"> is vague but understandable. Not every paragraph relates to the thesis. The organization of the paper is slightly out of place</w:t>
            </w:r>
          </w:p>
        </w:tc>
        <w:tc>
          <w:tcPr>
            <w:tcW w:w="1789" w:type="dxa"/>
          </w:tcPr>
          <w:p w:rsidR="00016E74" w:rsidRPr="00016E74" w:rsidRDefault="00016E74" w:rsidP="00016E74">
            <w:pPr>
              <w:rPr>
                <w:rFonts w:cs="Times New Roman"/>
                <w:sz w:val="21"/>
                <w:szCs w:val="21"/>
              </w:rPr>
            </w:pPr>
            <w:r w:rsidRPr="00016E74">
              <w:rPr>
                <w:rFonts w:cs="Times New Roman"/>
                <w:sz w:val="21"/>
                <w:szCs w:val="21"/>
              </w:rPr>
              <w:t>Thesis/</w:t>
            </w:r>
            <w:proofErr w:type="spellStart"/>
            <w:r w:rsidRPr="00016E74">
              <w:rPr>
                <w:rFonts w:cs="Times New Roman"/>
                <w:sz w:val="21"/>
                <w:szCs w:val="21"/>
              </w:rPr>
              <w:t>arguement</w:t>
            </w:r>
            <w:proofErr w:type="spellEnd"/>
            <w:r w:rsidRPr="00016E74">
              <w:rPr>
                <w:rFonts w:cs="Times New Roman"/>
                <w:sz w:val="21"/>
                <w:szCs w:val="21"/>
              </w:rPr>
              <w:t xml:space="preserve"> is incorrectly stated or poorly worded. Thesis appears infrequently </w:t>
            </w:r>
            <w:proofErr w:type="spellStart"/>
            <w:r w:rsidRPr="00016E74">
              <w:rPr>
                <w:rFonts w:cs="Times New Roman"/>
                <w:sz w:val="21"/>
                <w:szCs w:val="21"/>
              </w:rPr>
              <w:t>iThe</w:t>
            </w:r>
            <w:proofErr w:type="spellEnd"/>
            <w:r w:rsidRPr="00016E74">
              <w:rPr>
                <w:rFonts w:cs="Times New Roman"/>
                <w:sz w:val="21"/>
                <w:szCs w:val="21"/>
              </w:rPr>
              <w:t xml:space="preserve"> organization of the paragraphs lacks a chronological or a logical order</w:t>
            </w:r>
          </w:p>
        </w:tc>
      </w:tr>
      <w:tr w:rsidR="00016E74" w:rsidRPr="00016E74" w:rsidTr="00894082">
        <w:tc>
          <w:tcPr>
            <w:tcW w:w="2174" w:type="dxa"/>
          </w:tcPr>
          <w:p w:rsidR="00016E74" w:rsidRPr="00016E74" w:rsidRDefault="00016E74" w:rsidP="00016E74">
            <w:pPr>
              <w:rPr>
                <w:rFonts w:cs="Times New Roman"/>
                <w:sz w:val="21"/>
                <w:szCs w:val="21"/>
              </w:rPr>
            </w:pPr>
            <w:r w:rsidRPr="00016E74">
              <w:rPr>
                <w:rFonts w:cs="Times New Roman"/>
                <w:sz w:val="21"/>
                <w:szCs w:val="21"/>
              </w:rPr>
              <w:t>Evidence</w:t>
            </w:r>
          </w:p>
        </w:tc>
        <w:tc>
          <w:tcPr>
            <w:tcW w:w="1871" w:type="dxa"/>
          </w:tcPr>
          <w:p w:rsidR="00016E74" w:rsidRPr="00016E74" w:rsidRDefault="00016E74" w:rsidP="00016E74">
            <w:pPr>
              <w:rPr>
                <w:rFonts w:cs="Times New Roman"/>
                <w:sz w:val="21"/>
                <w:szCs w:val="21"/>
              </w:rPr>
            </w:pPr>
            <w:r w:rsidRPr="00016E74">
              <w:rPr>
                <w:rFonts w:cs="Times New Roman"/>
                <w:sz w:val="21"/>
                <w:szCs w:val="21"/>
              </w:rPr>
              <w:t xml:space="preserve">Clear and relevant textual support Evidence was </w:t>
            </w:r>
            <w:r w:rsidRPr="00016E74">
              <w:rPr>
                <w:rFonts w:cs="Times New Roman"/>
                <w:sz w:val="21"/>
                <w:szCs w:val="21"/>
              </w:rPr>
              <w:lastRenderedPageBreak/>
              <w:t>properly introduced.</w:t>
            </w:r>
          </w:p>
          <w:p w:rsidR="00016E74" w:rsidRPr="00016E74" w:rsidRDefault="00016E74" w:rsidP="00016E74">
            <w:pPr>
              <w:rPr>
                <w:rFonts w:cs="Times New Roman"/>
                <w:sz w:val="21"/>
                <w:szCs w:val="21"/>
              </w:rPr>
            </w:pPr>
            <w:r w:rsidRPr="00016E74">
              <w:rPr>
                <w:rFonts w:cs="Times New Roman"/>
                <w:sz w:val="21"/>
                <w:szCs w:val="21"/>
              </w:rPr>
              <w:t>Evidence supported thesis</w:t>
            </w:r>
          </w:p>
          <w:p w:rsidR="00016E74" w:rsidRPr="00016E74" w:rsidRDefault="00016E74" w:rsidP="00016E74">
            <w:pPr>
              <w:rPr>
                <w:rFonts w:cs="Times New Roman"/>
                <w:sz w:val="21"/>
                <w:szCs w:val="21"/>
              </w:rPr>
            </w:pPr>
          </w:p>
        </w:tc>
        <w:tc>
          <w:tcPr>
            <w:tcW w:w="1871" w:type="dxa"/>
          </w:tcPr>
          <w:p w:rsidR="00016E74" w:rsidRPr="00016E74" w:rsidRDefault="00016E74" w:rsidP="00016E74">
            <w:pPr>
              <w:rPr>
                <w:rFonts w:cs="Times New Roman"/>
                <w:sz w:val="21"/>
                <w:szCs w:val="21"/>
              </w:rPr>
            </w:pPr>
            <w:r w:rsidRPr="00016E74">
              <w:rPr>
                <w:rFonts w:cs="Times New Roman"/>
                <w:sz w:val="21"/>
                <w:szCs w:val="21"/>
              </w:rPr>
              <w:lastRenderedPageBreak/>
              <w:t xml:space="preserve">Some stand-alone quotes were present. Most </w:t>
            </w:r>
            <w:r w:rsidRPr="00016E74">
              <w:rPr>
                <w:rFonts w:cs="Times New Roman"/>
                <w:sz w:val="21"/>
                <w:szCs w:val="21"/>
              </w:rPr>
              <w:lastRenderedPageBreak/>
              <w:t>evidence was relevant.</w:t>
            </w:r>
          </w:p>
          <w:p w:rsidR="00016E74" w:rsidRPr="00016E74" w:rsidRDefault="00016E74" w:rsidP="00016E74">
            <w:pPr>
              <w:rPr>
                <w:rFonts w:cs="Times New Roman"/>
                <w:sz w:val="21"/>
                <w:szCs w:val="21"/>
              </w:rPr>
            </w:pPr>
          </w:p>
        </w:tc>
        <w:tc>
          <w:tcPr>
            <w:tcW w:w="1871" w:type="dxa"/>
          </w:tcPr>
          <w:p w:rsidR="00016E74" w:rsidRPr="00016E74" w:rsidRDefault="00016E74" w:rsidP="00016E74">
            <w:pPr>
              <w:rPr>
                <w:rFonts w:cs="Times New Roman"/>
                <w:sz w:val="21"/>
                <w:szCs w:val="21"/>
              </w:rPr>
            </w:pPr>
            <w:r w:rsidRPr="00016E74">
              <w:rPr>
                <w:rFonts w:cs="Times New Roman"/>
                <w:sz w:val="21"/>
                <w:szCs w:val="21"/>
              </w:rPr>
              <w:lastRenderedPageBreak/>
              <w:t xml:space="preserve"> Evidence was not properly introduced.</w:t>
            </w:r>
          </w:p>
          <w:p w:rsidR="00016E74" w:rsidRPr="00016E74" w:rsidRDefault="00016E74" w:rsidP="00016E74">
            <w:pPr>
              <w:rPr>
                <w:rFonts w:cs="Times New Roman"/>
                <w:sz w:val="21"/>
                <w:szCs w:val="21"/>
              </w:rPr>
            </w:pPr>
            <w:r w:rsidRPr="00016E74">
              <w:rPr>
                <w:rFonts w:cs="Times New Roman"/>
                <w:sz w:val="21"/>
                <w:szCs w:val="21"/>
              </w:rPr>
              <w:lastRenderedPageBreak/>
              <w:t>Evidence did not support thesis</w:t>
            </w:r>
          </w:p>
          <w:p w:rsidR="00016E74" w:rsidRPr="00016E74" w:rsidRDefault="00016E74" w:rsidP="00016E74">
            <w:pPr>
              <w:rPr>
                <w:rFonts w:cs="Times New Roman"/>
                <w:sz w:val="21"/>
                <w:szCs w:val="21"/>
              </w:rPr>
            </w:pPr>
          </w:p>
        </w:tc>
        <w:tc>
          <w:tcPr>
            <w:tcW w:w="1789" w:type="dxa"/>
          </w:tcPr>
          <w:p w:rsidR="00016E74" w:rsidRPr="00016E74" w:rsidRDefault="00016E74" w:rsidP="00016E74">
            <w:pPr>
              <w:rPr>
                <w:rFonts w:cs="Times New Roman"/>
                <w:sz w:val="21"/>
                <w:szCs w:val="21"/>
              </w:rPr>
            </w:pPr>
            <w:r w:rsidRPr="00016E74">
              <w:rPr>
                <w:rFonts w:cs="Times New Roman"/>
                <w:sz w:val="21"/>
                <w:szCs w:val="21"/>
              </w:rPr>
              <w:lastRenderedPageBreak/>
              <w:t xml:space="preserve">Textual evidence was extremely scarce, if there at </w:t>
            </w:r>
            <w:r w:rsidRPr="00016E74">
              <w:rPr>
                <w:rFonts w:cs="Times New Roman"/>
                <w:sz w:val="21"/>
                <w:szCs w:val="21"/>
              </w:rPr>
              <w:lastRenderedPageBreak/>
              <w:t xml:space="preserve">all. Evidence that was present was not relevant to the student’s thesis, </w:t>
            </w:r>
          </w:p>
        </w:tc>
      </w:tr>
      <w:tr w:rsidR="00016E74" w:rsidRPr="00016E74" w:rsidTr="00894082">
        <w:tc>
          <w:tcPr>
            <w:tcW w:w="2174" w:type="dxa"/>
          </w:tcPr>
          <w:p w:rsidR="00016E74" w:rsidRPr="00016E74" w:rsidRDefault="00016E74" w:rsidP="00016E74">
            <w:pPr>
              <w:rPr>
                <w:rFonts w:cs="Times New Roman"/>
                <w:sz w:val="21"/>
                <w:szCs w:val="21"/>
              </w:rPr>
            </w:pPr>
            <w:r w:rsidRPr="00016E74">
              <w:rPr>
                <w:rFonts w:cs="Times New Roman"/>
                <w:sz w:val="21"/>
                <w:szCs w:val="21"/>
              </w:rPr>
              <w:lastRenderedPageBreak/>
              <w:t>Grammar</w:t>
            </w:r>
          </w:p>
        </w:tc>
        <w:tc>
          <w:tcPr>
            <w:tcW w:w="1871" w:type="dxa"/>
          </w:tcPr>
          <w:p w:rsidR="00016E74" w:rsidRPr="00016E74" w:rsidRDefault="00016E74" w:rsidP="00016E74">
            <w:pPr>
              <w:rPr>
                <w:rFonts w:cs="Times New Roman"/>
                <w:sz w:val="21"/>
                <w:szCs w:val="21"/>
              </w:rPr>
            </w:pPr>
            <w:r w:rsidRPr="00016E74">
              <w:rPr>
                <w:rFonts w:cs="Times New Roman"/>
                <w:sz w:val="21"/>
                <w:szCs w:val="21"/>
              </w:rPr>
              <w:t>Proper capitalization and punctuation make paper easy to follow along without confusing the reader; Paper is written for appropriate audience</w:t>
            </w:r>
          </w:p>
        </w:tc>
        <w:tc>
          <w:tcPr>
            <w:tcW w:w="1871" w:type="dxa"/>
          </w:tcPr>
          <w:p w:rsidR="00016E74" w:rsidRPr="00016E74" w:rsidRDefault="00016E74" w:rsidP="00016E74">
            <w:pPr>
              <w:rPr>
                <w:rFonts w:cs="Times New Roman"/>
                <w:sz w:val="21"/>
                <w:szCs w:val="21"/>
              </w:rPr>
            </w:pPr>
            <w:r w:rsidRPr="00016E74">
              <w:rPr>
                <w:rFonts w:cs="Times New Roman"/>
                <w:sz w:val="21"/>
                <w:szCs w:val="21"/>
              </w:rPr>
              <w:t>Paper is mostly easy to follow but there are a few errors present affecting the writer's voice</w:t>
            </w:r>
          </w:p>
        </w:tc>
        <w:tc>
          <w:tcPr>
            <w:tcW w:w="1871" w:type="dxa"/>
          </w:tcPr>
          <w:p w:rsidR="00016E74" w:rsidRPr="00016E74" w:rsidRDefault="00016E74" w:rsidP="00016E74">
            <w:pPr>
              <w:rPr>
                <w:rFonts w:cs="Times New Roman"/>
                <w:sz w:val="21"/>
                <w:szCs w:val="21"/>
              </w:rPr>
            </w:pPr>
            <w:r w:rsidRPr="00016E74">
              <w:rPr>
                <w:rFonts w:cs="Times New Roman"/>
                <w:sz w:val="21"/>
                <w:szCs w:val="21"/>
              </w:rPr>
              <w:t>There is enough grammatical error to cause difficulty in understanding half or more of the paper.</w:t>
            </w:r>
          </w:p>
        </w:tc>
        <w:tc>
          <w:tcPr>
            <w:tcW w:w="1789" w:type="dxa"/>
          </w:tcPr>
          <w:p w:rsidR="00016E74" w:rsidRPr="00016E74" w:rsidRDefault="00016E74" w:rsidP="00016E74">
            <w:pPr>
              <w:rPr>
                <w:rFonts w:cs="Times New Roman"/>
                <w:sz w:val="21"/>
                <w:szCs w:val="21"/>
              </w:rPr>
            </w:pPr>
            <w:r w:rsidRPr="00016E74">
              <w:rPr>
                <w:rFonts w:cs="Times New Roman"/>
                <w:sz w:val="21"/>
                <w:szCs w:val="21"/>
              </w:rPr>
              <w:t>Errors in grammar lead to confusion in paper; there is no indication of voice or who the audience is</w:t>
            </w:r>
          </w:p>
        </w:tc>
      </w:tr>
    </w:tbl>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r w:rsidRPr="00016E74">
        <w:rPr>
          <w:rFonts w:cs="Times New Roman"/>
          <w:szCs w:val="24"/>
        </w:rPr>
        <w:t>Total point value______/16 Total</w:t>
      </w: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r w:rsidRPr="00016E74">
        <w:rPr>
          <w:rFonts w:cs="Times New Roman"/>
          <w:szCs w:val="24"/>
        </w:rPr>
        <w:t>Total project grade______/20</w:t>
      </w: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i/>
          <w:szCs w:val="24"/>
        </w:rPr>
      </w:pPr>
      <w:r w:rsidRPr="00016E74">
        <w:rPr>
          <w:rFonts w:cs="Times New Roman"/>
          <w:i/>
          <w:szCs w:val="24"/>
        </w:rPr>
        <w:t>Task Checklist for Option 2</w:t>
      </w:r>
    </w:p>
    <w:p w:rsidR="00016E74" w:rsidRPr="00016E74" w:rsidRDefault="00016E74" w:rsidP="00016E74">
      <w:pPr>
        <w:spacing w:after="0" w:line="240" w:lineRule="auto"/>
        <w:rPr>
          <w:rFonts w:cs="Times New Roman"/>
          <w:szCs w:val="24"/>
        </w:rPr>
      </w:pPr>
    </w:p>
    <w:p w:rsidR="00016E74" w:rsidRPr="00016E74" w:rsidRDefault="00016E74" w:rsidP="00016E74">
      <w:pPr>
        <w:spacing w:after="0" w:line="480" w:lineRule="auto"/>
        <w:rPr>
          <w:rFonts w:cs="Times New Roman"/>
          <w:szCs w:val="24"/>
        </w:rPr>
      </w:pPr>
      <w:r w:rsidRPr="00016E74">
        <w:rPr>
          <w:rFonts w:cs="Times New Roman"/>
          <w:szCs w:val="24"/>
        </w:rPr>
        <w:t xml:space="preserve">_______Includes 20 Interview </w:t>
      </w:r>
      <w:proofErr w:type="gramStart"/>
      <w:r w:rsidRPr="00016E74">
        <w:rPr>
          <w:rFonts w:cs="Times New Roman"/>
          <w:szCs w:val="24"/>
        </w:rPr>
        <w:t>Questions(</w:t>
      </w:r>
      <w:proofErr w:type="gramEnd"/>
      <w:r w:rsidRPr="00016E74">
        <w:rPr>
          <w:rFonts w:cs="Times New Roman"/>
          <w:szCs w:val="24"/>
        </w:rPr>
        <w:t>5 points)</w:t>
      </w:r>
    </w:p>
    <w:p w:rsidR="00016E74" w:rsidRPr="00016E74" w:rsidRDefault="00016E74" w:rsidP="00016E74">
      <w:pPr>
        <w:spacing w:after="0" w:line="480" w:lineRule="auto"/>
        <w:rPr>
          <w:rFonts w:cs="Times New Roman"/>
          <w:szCs w:val="24"/>
        </w:rPr>
      </w:pPr>
      <w:r w:rsidRPr="00016E74">
        <w:rPr>
          <w:rFonts w:cs="Times New Roman"/>
          <w:szCs w:val="24"/>
        </w:rPr>
        <w:t xml:space="preserve">_______Written copy of the Questions/Answers are provided for the teacher in </w:t>
      </w:r>
      <w:proofErr w:type="gramStart"/>
      <w:r w:rsidRPr="00016E74">
        <w:rPr>
          <w:rFonts w:cs="Times New Roman"/>
          <w:szCs w:val="24"/>
        </w:rPr>
        <w:t>advance(</w:t>
      </w:r>
      <w:proofErr w:type="gramEnd"/>
      <w:r w:rsidRPr="00016E74">
        <w:rPr>
          <w:rFonts w:cs="Times New Roman"/>
          <w:szCs w:val="24"/>
        </w:rPr>
        <w:t>1 point)</w:t>
      </w:r>
    </w:p>
    <w:p w:rsidR="00016E74" w:rsidRPr="00016E74" w:rsidRDefault="00016E74" w:rsidP="00016E74">
      <w:pPr>
        <w:spacing w:after="0" w:line="480" w:lineRule="auto"/>
        <w:rPr>
          <w:rFonts w:cs="Times New Roman"/>
          <w:szCs w:val="24"/>
        </w:rPr>
      </w:pPr>
      <w:r w:rsidRPr="00016E74">
        <w:rPr>
          <w:rFonts w:cs="Times New Roman"/>
          <w:szCs w:val="24"/>
        </w:rPr>
        <w:t xml:space="preserve">_______Each Question has at least 3 sentences for an </w:t>
      </w:r>
      <w:proofErr w:type="gramStart"/>
      <w:r w:rsidRPr="00016E74">
        <w:rPr>
          <w:rFonts w:cs="Times New Roman"/>
          <w:szCs w:val="24"/>
        </w:rPr>
        <w:t>answer(</w:t>
      </w:r>
      <w:proofErr w:type="gramEnd"/>
      <w:r w:rsidRPr="00016E74">
        <w:rPr>
          <w:rFonts w:cs="Times New Roman"/>
          <w:szCs w:val="24"/>
        </w:rPr>
        <w:t>5 points)</w:t>
      </w:r>
    </w:p>
    <w:p w:rsidR="00016E74" w:rsidRPr="00016E74" w:rsidRDefault="00016E74" w:rsidP="00016E74">
      <w:pPr>
        <w:spacing w:after="0" w:line="480" w:lineRule="auto"/>
        <w:rPr>
          <w:rFonts w:cs="Times New Roman"/>
          <w:szCs w:val="24"/>
        </w:rPr>
      </w:pPr>
      <w:r w:rsidRPr="00016E74">
        <w:rPr>
          <w:rFonts w:cs="Times New Roman"/>
          <w:szCs w:val="24"/>
        </w:rPr>
        <w:t xml:space="preserve">_______Question answers are written in the God/Goddesses/Heroes </w:t>
      </w:r>
      <w:proofErr w:type="gramStart"/>
      <w:r w:rsidRPr="00016E74">
        <w:rPr>
          <w:rFonts w:cs="Times New Roman"/>
          <w:szCs w:val="24"/>
        </w:rPr>
        <w:t>perspective(</w:t>
      </w:r>
      <w:proofErr w:type="gramEnd"/>
      <w:r w:rsidRPr="00016E74">
        <w:rPr>
          <w:rFonts w:cs="Times New Roman"/>
          <w:szCs w:val="24"/>
        </w:rPr>
        <w:t>3 points)</w:t>
      </w:r>
    </w:p>
    <w:p w:rsidR="00016E74" w:rsidRPr="00016E74" w:rsidRDefault="00016E74" w:rsidP="00016E74">
      <w:pPr>
        <w:spacing w:after="0" w:line="480" w:lineRule="auto"/>
        <w:rPr>
          <w:rFonts w:cs="Times New Roman"/>
          <w:szCs w:val="24"/>
        </w:rPr>
      </w:pPr>
      <w:r w:rsidRPr="00016E74">
        <w:rPr>
          <w:rFonts w:cs="Times New Roman"/>
          <w:szCs w:val="24"/>
        </w:rPr>
        <w:t xml:space="preserve">_______The Question answers clearly explain the motivations of the chosen </w:t>
      </w:r>
      <w:proofErr w:type="gramStart"/>
      <w:r w:rsidRPr="00016E74">
        <w:rPr>
          <w:rFonts w:cs="Times New Roman"/>
          <w:szCs w:val="24"/>
        </w:rPr>
        <w:t>character(</w:t>
      </w:r>
      <w:proofErr w:type="gramEnd"/>
      <w:r w:rsidRPr="00016E74">
        <w:rPr>
          <w:rFonts w:cs="Times New Roman"/>
          <w:szCs w:val="24"/>
        </w:rPr>
        <w:t>3 points)</w:t>
      </w:r>
    </w:p>
    <w:p w:rsidR="00016E74" w:rsidRPr="00016E74" w:rsidRDefault="00016E74" w:rsidP="00016E74">
      <w:pPr>
        <w:spacing w:after="0" w:line="480" w:lineRule="auto"/>
        <w:rPr>
          <w:rFonts w:cs="Times New Roman"/>
          <w:szCs w:val="24"/>
        </w:rPr>
      </w:pPr>
      <w:r w:rsidRPr="00016E74">
        <w:rPr>
          <w:rFonts w:cs="Times New Roman"/>
          <w:szCs w:val="24"/>
        </w:rPr>
        <w:t xml:space="preserve">_______Presentation with classmate is well prepared and put </w:t>
      </w:r>
      <w:proofErr w:type="gramStart"/>
      <w:r w:rsidRPr="00016E74">
        <w:rPr>
          <w:rFonts w:cs="Times New Roman"/>
          <w:szCs w:val="24"/>
        </w:rPr>
        <w:t>together(</w:t>
      </w:r>
      <w:proofErr w:type="gramEnd"/>
      <w:r w:rsidRPr="00016E74">
        <w:rPr>
          <w:rFonts w:cs="Times New Roman"/>
          <w:szCs w:val="24"/>
        </w:rPr>
        <w:t>3 points)</w:t>
      </w:r>
    </w:p>
    <w:p w:rsidR="00016E74" w:rsidRPr="00016E74" w:rsidRDefault="00016E74" w:rsidP="00016E74">
      <w:pPr>
        <w:spacing w:after="0" w:line="240" w:lineRule="auto"/>
        <w:rPr>
          <w:rFonts w:cs="Times New Roman"/>
          <w:szCs w:val="24"/>
        </w:rPr>
      </w:pPr>
      <w:r w:rsidRPr="00016E74">
        <w:rPr>
          <w:rFonts w:cs="Times New Roman"/>
          <w:szCs w:val="24"/>
        </w:rPr>
        <w:t>_______/20 Total</w:t>
      </w: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i/>
          <w:szCs w:val="24"/>
        </w:rPr>
      </w:pPr>
      <w:r w:rsidRPr="00016E74">
        <w:rPr>
          <w:rFonts w:cs="Times New Roman"/>
          <w:i/>
          <w:szCs w:val="24"/>
        </w:rPr>
        <w:t>Rubric for Option 3</w:t>
      </w:r>
    </w:p>
    <w:p w:rsidR="00016E74" w:rsidRPr="00016E74" w:rsidRDefault="00016E74" w:rsidP="00016E74">
      <w:pPr>
        <w:spacing w:after="0" w:line="240" w:lineRule="auto"/>
        <w:rPr>
          <w:rFonts w:cs="Times New Roman"/>
          <w:szCs w:val="24"/>
        </w:rPr>
      </w:pPr>
    </w:p>
    <w:tbl>
      <w:tblPr>
        <w:tblStyle w:val="TableGrid"/>
        <w:tblW w:w="0" w:type="auto"/>
        <w:tblLook w:val="04A0" w:firstRow="1" w:lastRow="0" w:firstColumn="1" w:lastColumn="0" w:noHBand="0" w:noVBand="1"/>
      </w:tblPr>
      <w:tblGrid>
        <w:gridCol w:w="2416"/>
        <w:gridCol w:w="1800"/>
        <w:gridCol w:w="1812"/>
        <w:gridCol w:w="1758"/>
        <w:gridCol w:w="1790"/>
      </w:tblGrid>
      <w:tr w:rsidR="00016E74" w:rsidRPr="00016E74" w:rsidTr="00894082">
        <w:tc>
          <w:tcPr>
            <w:tcW w:w="2416" w:type="dxa"/>
          </w:tcPr>
          <w:p w:rsidR="00016E74" w:rsidRPr="00016E74" w:rsidRDefault="00016E74" w:rsidP="00016E74">
            <w:pPr>
              <w:rPr>
                <w:rFonts w:cs="Times New Roman"/>
                <w:sz w:val="22"/>
              </w:rPr>
            </w:pPr>
            <w:r w:rsidRPr="00016E74">
              <w:rPr>
                <w:rFonts w:cs="Times New Roman"/>
                <w:sz w:val="22"/>
              </w:rPr>
              <w:t>Grade/Criteria</w:t>
            </w:r>
          </w:p>
        </w:tc>
        <w:tc>
          <w:tcPr>
            <w:tcW w:w="1800" w:type="dxa"/>
          </w:tcPr>
          <w:p w:rsidR="00016E74" w:rsidRPr="00016E74" w:rsidRDefault="00016E74" w:rsidP="00016E74">
            <w:pPr>
              <w:rPr>
                <w:rFonts w:cs="Times New Roman"/>
                <w:sz w:val="22"/>
              </w:rPr>
            </w:pPr>
            <w:r w:rsidRPr="00016E74">
              <w:rPr>
                <w:rFonts w:cs="Times New Roman"/>
                <w:sz w:val="22"/>
              </w:rPr>
              <w:t>5.0 A</w:t>
            </w:r>
          </w:p>
        </w:tc>
        <w:tc>
          <w:tcPr>
            <w:tcW w:w="1812" w:type="dxa"/>
          </w:tcPr>
          <w:p w:rsidR="00016E74" w:rsidRPr="00016E74" w:rsidRDefault="00016E74" w:rsidP="00016E74">
            <w:pPr>
              <w:rPr>
                <w:rFonts w:cs="Times New Roman"/>
                <w:sz w:val="22"/>
              </w:rPr>
            </w:pPr>
            <w:r w:rsidRPr="00016E74">
              <w:rPr>
                <w:rFonts w:cs="Times New Roman"/>
                <w:sz w:val="22"/>
              </w:rPr>
              <w:t>4.0 B</w:t>
            </w:r>
          </w:p>
        </w:tc>
        <w:tc>
          <w:tcPr>
            <w:tcW w:w="1758" w:type="dxa"/>
          </w:tcPr>
          <w:p w:rsidR="00016E74" w:rsidRPr="00016E74" w:rsidRDefault="00016E74" w:rsidP="00016E74">
            <w:pPr>
              <w:rPr>
                <w:rFonts w:cs="Times New Roman"/>
                <w:sz w:val="22"/>
              </w:rPr>
            </w:pPr>
            <w:r w:rsidRPr="00016E74">
              <w:rPr>
                <w:rFonts w:cs="Times New Roman"/>
                <w:sz w:val="22"/>
              </w:rPr>
              <w:t>3.0 C</w:t>
            </w:r>
          </w:p>
        </w:tc>
        <w:tc>
          <w:tcPr>
            <w:tcW w:w="1790" w:type="dxa"/>
          </w:tcPr>
          <w:p w:rsidR="00016E74" w:rsidRPr="00016E74" w:rsidRDefault="00016E74" w:rsidP="00016E74">
            <w:pPr>
              <w:rPr>
                <w:rFonts w:cs="Times New Roman"/>
                <w:sz w:val="22"/>
              </w:rPr>
            </w:pPr>
            <w:r w:rsidRPr="00016E74">
              <w:rPr>
                <w:rFonts w:cs="Times New Roman"/>
                <w:sz w:val="22"/>
              </w:rPr>
              <w:t>2.0 D</w:t>
            </w:r>
          </w:p>
        </w:tc>
      </w:tr>
      <w:tr w:rsidR="00016E74" w:rsidRPr="00016E74" w:rsidTr="00894082">
        <w:tc>
          <w:tcPr>
            <w:tcW w:w="2416" w:type="dxa"/>
          </w:tcPr>
          <w:p w:rsidR="00016E74" w:rsidRPr="00016E74" w:rsidRDefault="00016E74" w:rsidP="00016E74">
            <w:pPr>
              <w:rPr>
                <w:rFonts w:cs="Times New Roman"/>
                <w:sz w:val="22"/>
              </w:rPr>
            </w:pPr>
            <w:r w:rsidRPr="00016E74">
              <w:rPr>
                <w:rFonts w:cs="Times New Roman"/>
                <w:sz w:val="22"/>
              </w:rPr>
              <w:t>Structure/Organization</w:t>
            </w:r>
          </w:p>
        </w:tc>
        <w:tc>
          <w:tcPr>
            <w:tcW w:w="1800" w:type="dxa"/>
          </w:tcPr>
          <w:p w:rsidR="00016E74" w:rsidRPr="00016E74" w:rsidRDefault="00016E74" w:rsidP="00016E74">
            <w:pPr>
              <w:rPr>
                <w:rFonts w:cs="Times New Roman"/>
                <w:sz w:val="22"/>
              </w:rPr>
            </w:pPr>
            <w:r w:rsidRPr="00016E74">
              <w:rPr>
                <w:rFonts w:cs="Times New Roman"/>
                <w:sz w:val="22"/>
              </w:rPr>
              <w:t xml:space="preserve">Essay maintains logical flow. </w:t>
            </w:r>
            <w:r w:rsidRPr="00016E74">
              <w:rPr>
                <w:rFonts w:cs="Times New Roman"/>
                <w:sz w:val="22"/>
              </w:rPr>
              <w:lastRenderedPageBreak/>
              <w:t>Correctly formatted in MLA format.</w:t>
            </w:r>
          </w:p>
        </w:tc>
        <w:tc>
          <w:tcPr>
            <w:tcW w:w="1812" w:type="dxa"/>
          </w:tcPr>
          <w:p w:rsidR="00016E74" w:rsidRPr="00016E74" w:rsidRDefault="00016E74" w:rsidP="00016E74">
            <w:pPr>
              <w:rPr>
                <w:rFonts w:cs="Times New Roman"/>
                <w:sz w:val="22"/>
              </w:rPr>
            </w:pPr>
            <w:r w:rsidRPr="00016E74">
              <w:rPr>
                <w:rFonts w:cs="Times New Roman"/>
                <w:sz w:val="22"/>
              </w:rPr>
              <w:lastRenderedPageBreak/>
              <w:t xml:space="preserve">Logical flow is somewhat </w:t>
            </w:r>
            <w:r w:rsidRPr="00016E74">
              <w:rPr>
                <w:rFonts w:cs="Times New Roman"/>
                <w:sz w:val="22"/>
              </w:rPr>
              <w:lastRenderedPageBreak/>
              <w:t xml:space="preserve">choppy. </w:t>
            </w:r>
          </w:p>
        </w:tc>
        <w:tc>
          <w:tcPr>
            <w:tcW w:w="1758" w:type="dxa"/>
          </w:tcPr>
          <w:p w:rsidR="00016E74" w:rsidRPr="00016E74" w:rsidRDefault="00016E74" w:rsidP="00016E74">
            <w:pPr>
              <w:rPr>
                <w:rFonts w:cs="Times New Roman"/>
                <w:sz w:val="22"/>
              </w:rPr>
            </w:pPr>
            <w:r w:rsidRPr="00016E74">
              <w:rPr>
                <w:rFonts w:cs="Times New Roman"/>
                <w:sz w:val="22"/>
              </w:rPr>
              <w:lastRenderedPageBreak/>
              <w:t xml:space="preserve">Parts of essay are missing.  Flow is </w:t>
            </w:r>
            <w:r w:rsidRPr="00016E74">
              <w:rPr>
                <w:rFonts w:cs="Times New Roman"/>
                <w:sz w:val="22"/>
              </w:rPr>
              <w:lastRenderedPageBreak/>
              <w:t>lacking.</w:t>
            </w:r>
          </w:p>
        </w:tc>
        <w:tc>
          <w:tcPr>
            <w:tcW w:w="1790" w:type="dxa"/>
          </w:tcPr>
          <w:p w:rsidR="00016E74" w:rsidRPr="00016E74" w:rsidRDefault="00016E74" w:rsidP="00016E74">
            <w:pPr>
              <w:rPr>
                <w:rFonts w:cs="Times New Roman"/>
                <w:sz w:val="22"/>
              </w:rPr>
            </w:pPr>
            <w:r w:rsidRPr="00016E74">
              <w:rPr>
                <w:rFonts w:cs="Times New Roman"/>
                <w:sz w:val="22"/>
              </w:rPr>
              <w:lastRenderedPageBreak/>
              <w:t xml:space="preserve">Many parts are missing from the </w:t>
            </w:r>
            <w:r w:rsidRPr="00016E74">
              <w:rPr>
                <w:rFonts w:cs="Times New Roman"/>
                <w:sz w:val="22"/>
              </w:rPr>
              <w:lastRenderedPageBreak/>
              <w:t>paper. No flow.</w:t>
            </w:r>
          </w:p>
        </w:tc>
      </w:tr>
      <w:tr w:rsidR="00016E74" w:rsidRPr="00016E74" w:rsidTr="00894082">
        <w:tc>
          <w:tcPr>
            <w:tcW w:w="2416" w:type="dxa"/>
          </w:tcPr>
          <w:p w:rsidR="00016E74" w:rsidRPr="00016E74" w:rsidRDefault="00016E74" w:rsidP="00016E74">
            <w:pPr>
              <w:rPr>
                <w:rFonts w:cs="Times New Roman"/>
                <w:sz w:val="22"/>
              </w:rPr>
            </w:pPr>
            <w:r w:rsidRPr="00016E74">
              <w:rPr>
                <w:rFonts w:cs="Times New Roman"/>
                <w:sz w:val="22"/>
              </w:rPr>
              <w:lastRenderedPageBreak/>
              <w:t>Compare/Contrast</w:t>
            </w:r>
          </w:p>
        </w:tc>
        <w:tc>
          <w:tcPr>
            <w:tcW w:w="1800" w:type="dxa"/>
          </w:tcPr>
          <w:p w:rsidR="00016E74" w:rsidRPr="00016E74" w:rsidRDefault="00016E74" w:rsidP="00016E74">
            <w:pPr>
              <w:rPr>
                <w:rFonts w:cs="Times New Roman"/>
                <w:sz w:val="22"/>
              </w:rPr>
            </w:pPr>
            <w:r w:rsidRPr="00016E74">
              <w:rPr>
                <w:rFonts w:cs="Times New Roman"/>
                <w:sz w:val="22"/>
              </w:rPr>
              <w:t xml:space="preserve">Essay includes both a compare and a contrast section. </w:t>
            </w:r>
          </w:p>
        </w:tc>
        <w:tc>
          <w:tcPr>
            <w:tcW w:w="1812" w:type="dxa"/>
          </w:tcPr>
          <w:p w:rsidR="00016E74" w:rsidRPr="00016E74" w:rsidRDefault="00016E74" w:rsidP="00016E74">
            <w:pPr>
              <w:rPr>
                <w:rFonts w:cs="Times New Roman"/>
                <w:sz w:val="22"/>
              </w:rPr>
            </w:pPr>
            <w:r w:rsidRPr="00016E74">
              <w:rPr>
                <w:rFonts w:cs="Times New Roman"/>
                <w:sz w:val="22"/>
              </w:rPr>
              <w:t xml:space="preserve">Has both sections but does not go into detail </w:t>
            </w:r>
          </w:p>
        </w:tc>
        <w:tc>
          <w:tcPr>
            <w:tcW w:w="1758" w:type="dxa"/>
          </w:tcPr>
          <w:p w:rsidR="00016E74" w:rsidRPr="00016E74" w:rsidRDefault="00016E74" w:rsidP="00016E74">
            <w:pPr>
              <w:rPr>
                <w:rFonts w:cs="Times New Roman"/>
                <w:sz w:val="22"/>
              </w:rPr>
            </w:pPr>
            <w:r w:rsidRPr="00016E74">
              <w:rPr>
                <w:rFonts w:cs="Times New Roman"/>
                <w:sz w:val="22"/>
              </w:rPr>
              <w:t>Missing one of the compare or contrast sections</w:t>
            </w:r>
          </w:p>
        </w:tc>
        <w:tc>
          <w:tcPr>
            <w:tcW w:w="1790" w:type="dxa"/>
          </w:tcPr>
          <w:p w:rsidR="00016E74" w:rsidRPr="00016E74" w:rsidRDefault="00016E74" w:rsidP="00016E74">
            <w:pPr>
              <w:rPr>
                <w:rFonts w:cs="Times New Roman"/>
                <w:sz w:val="22"/>
              </w:rPr>
            </w:pPr>
            <w:r w:rsidRPr="00016E74">
              <w:rPr>
                <w:rFonts w:cs="Times New Roman"/>
                <w:sz w:val="22"/>
              </w:rPr>
              <w:t xml:space="preserve">Paper does not include compare and contrast arguments </w:t>
            </w:r>
          </w:p>
        </w:tc>
      </w:tr>
      <w:tr w:rsidR="00016E74" w:rsidRPr="00016E74" w:rsidTr="00894082">
        <w:tc>
          <w:tcPr>
            <w:tcW w:w="2416" w:type="dxa"/>
          </w:tcPr>
          <w:p w:rsidR="00016E74" w:rsidRPr="00016E74" w:rsidRDefault="00016E74" w:rsidP="00016E74">
            <w:pPr>
              <w:rPr>
                <w:rFonts w:cs="Times New Roman"/>
                <w:sz w:val="22"/>
              </w:rPr>
            </w:pPr>
            <w:r w:rsidRPr="00016E74">
              <w:rPr>
                <w:rFonts w:cs="Times New Roman"/>
                <w:sz w:val="22"/>
              </w:rPr>
              <w:t>Evidence</w:t>
            </w:r>
          </w:p>
        </w:tc>
        <w:tc>
          <w:tcPr>
            <w:tcW w:w="1800" w:type="dxa"/>
          </w:tcPr>
          <w:p w:rsidR="00016E74" w:rsidRPr="00016E74" w:rsidRDefault="00016E74" w:rsidP="00016E74">
            <w:pPr>
              <w:rPr>
                <w:rFonts w:cs="Times New Roman"/>
                <w:sz w:val="22"/>
              </w:rPr>
            </w:pPr>
            <w:r w:rsidRPr="00016E74">
              <w:rPr>
                <w:rFonts w:cs="Times New Roman"/>
                <w:sz w:val="22"/>
              </w:rPr>
              <w:t>Uses quotes and examples to prove the similarities and differences between the modern and traditional story.</w:t>
            </w:r>
          </w:p>
        </w:tc>
        <w:tc>
          <w:tcPr>
            <w:tcW w:w="1812" w:type="dxa"/>
          </w:tcPr>
          <w:p w:rsidR="00016E74" w:rsidRPr="00016E74" w:rsidRDefault="00016E74" w:rsidP="00016E74">
            <w:pPr>
              <w:rPr>
                <w:rFonts w:cs="Times New Roman"/>
                <w:sz w:val="22"/>
              </w:rPr>
            </w:pPr>
            <w:r w:rsidRPr="00016E74">
              <w:rPr>
                <w:rFonts w:cs="Times New Roman"/>
                <w:sz w:val="22"/>
              </w:rPr>
              <w:t xml:space="preserve">Some evidence that does not show the similarities and differences. </w:t>
            </w:r>
          </w:p>
        </w:tc>
        <w:tc>
          <w:tcPr>
            <w:tcW w:w="1758" w:type="dxa"/>
          </w:tcPr>
          <w:p w:rsidR="00016E74" w:rsidRPr="00016E74" w:rsidRDefault="00016E74" w:rsidP="00016E74">
            <w:pPr>
              <w:rPr>
                <w:rFonts w:cs="Times New Roman"/>
                <w:sz w:val="22"/>
              </w:rPr>
            </w:pPr>
            <w:r w:rsidRPr="00016E74">
              <w:rPr>
                <w:rFonts w:cs="Times New Roman"/>
                <w:sz w:val="22"/>
              </w:rPr>
              <w:t>Not many examples or quotes included.</w:t>
            </w:r>
          </w:p>
        </w:tc>
        <w:tc>
          <w:tcPr>
            <w:tcW w:w="1790" w:type="dxa"/>
          </w:tcPr>
          <w:p w:rsidR="00016E74" w:rsidRPr="00016E74" w:rsidRDefault="00016E74" w:rsidP="00016E74">
            <w:pPr>
              <w:rPr>
                <w:rFonts w:cs="Times New Roman"/>
                <w:sz w:val="22"/>
              </w:rPr>
            </w:pPr>
            <w:r w:rsidRPr="00016E74">
              <w:rPr>
                <w:rFonts w:cs="Times New Roman"/>
                <w:sz w:val="22"/>
              </w:rPr>
              <w:t>No examples and quotes provided.</w:t>
            </w:r>
          </w:p>
        </w:tc>
      </w:tr>
    </w:tbl>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r w:rsidRPr="00016E74">
        <w:rPr>
          <w:rFonts w:cs="Times New Roman"/>
          <w:szCs w:val="24"/>
        </w:rPr>
        <w:t>Total Point Value_______/20 Points</w:t>
      </w: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i/>
          <w:szCs w:val="24"/>
        </w:rPr>
      </w:pPr>
      <w:r w:rsidRPr="00016E74">
        <w:rPr>
          <w:rFonts w:cs="Times New Roman"/>
          <w:i/>
          <w:szCs w:val="24"/>
        </w:rPr>
        <w:t>Task Checklist for Option 4</w:t>
      </w:r>
    </w:p>
    <w:p w:rsidR="00016E74" w:rsidRPr="00016E74" w:rsidRDefault="00016E74" w:rsidP="00016E74">
      <w:pPr>
        <w:spacing w:after="0" w:line="240" w:lineRule="auto"/>
        <w:rPr>
          <w:rFonts w:cs="Times New Roman"/>
          <w:i/>
          <w:szCs w:val="24"/>
        </w:rPr>
      </w:pPr>
    </w:p>
    <w:p w:rsidR="00016E74" w:rsidRPr="00016E74" w:rsidRDefault="00016E74" w:rsidP="00016E74">
      <w:pPr>
        <w:spacing w:after="0" w:line="480" w:lineRule="auto"/>
        <w:rPr>
          <w:rFonts w:cs="Times New Roman"/>
          <w:szCs w:val="24"/>
        </w:rPr>
      </w:pPr>
      <w:r w:rsidRPr="00016E74">
        <w:rPr>
          <w:rFonts w:cs="Times New Roman"/>
          <w:szCs w:val="24"/>
        </w:rPr>
        <w:t>_______Project overview provided for teacher beforehand (2 Points)</w:t>
      </w:r>
    </w:p>
    <w:p w:rsidR="00016E74" w:rsidRPr="00016E74" w:rsidRDefault="00016E74" w:rsidP="00016E74">
      <w:pPr>
        <w:spacing w:after="0" w:line="480" w:lineRule="auto"/>
        <w:rPr>
          <w:rFonts w:cs="Times New Roman"/>
          <w:szCs w:val="24"/>
        </w:rPr>
      </w:pPr>
      <w:r w:rsidRPr="00016E74">
        <w:rPr>
          <w:rFonts w:cs="Times New Roman"/>
          <w:szCs w:val="24"/>
        </w:rPr>
        <w:t xml:space="preserve">_______Explains what they like/dislike about the </w:t>
      </w:r>
      <w:proofErr w:type="gramStart"/>
      <w:r w:rsidRPr="00016E74">
        <w:rPr>
          <w:rFonts w:cs="Times New Roman"/>
          <w:szCs w:val="24"/>
        </w:rPr>
        <w:t>painting(</w:t>
      </w:r>
      <w:proofErr w:type="gramEnd"/>
      <w:r w:rsidRPr="00016E74">
        <w:rPr>
          <w:rFonts w:cs="Times New Roman"/>
          <w:szCs w:val="24"/>
        </w:rPr>
        <w:t>4 points)</w:t>
      </w:r>
    </w:p>
    <w:p w:rsidR="00016E74" w:rsidRPr="00016E74" w:rsidRDefault="00016E74" w:rsidP="00016E74">
      <w:pPr>
        <w:spacing w:after="0" w:line="480" w:lineRule="auto"/>
        <w:rPr>
          <w:rFonts w:cs="Times New Roman"/>
          <w:szCs w:val="24"/>
        </w:rPr>
      </w:pPr>
      <w:r w:rsidRPr="00016E74">
        <w:rPr>
          <w:rFonts w:cs="Times New Roman"/>
          <w:szCs w:val="24"/>
        </w:rPr>
        <w:t>_______Explains how it represents the myth that it is supposed to (4 points)</w:t>
      </w:r>
    </w:p>
    <w:p w:rsidR="00016E74" w:rsidRPr="00016E74" w:rsidRDefault="00016E74" w:rsidP="00016E74">
      <w:pPr>
        <w:spacing w:after="0" w:line="480" w:lineRule="auto"/>
        <w:rPr>
          <w:rFonts w:cs="Times New Roman"/>
          <w:szCs w:val="24"/>
        </w:rPr>
      </w:pPr>
      <w:r w:rsidRPr="00016E74">
        <w:rPr>
          <w:rFonts w:cs="Times New Roman"/>
          <w:szCs w:val="24"/>
        </w:rPr>
        <w:t>_______Summary of the Myth (3 points)</w:t>
      </w:r>
    </w:p>
    <w:p w:rsidR="00016E74" w:rsidRPr="00016E74" w:rsidRDefault="00016E74" w:rsidP="00016E74">
      <w:pPr>
        <w:spacing w:after="0" w:line="480" w:lineRule="auto"/>
        <w:rPr>
          <w:rFonts w:cs="Times New Roman"/>
          <w:szCs w:val="24"/>
        </w:rPr>
      </w:pPr>
      <w:r w:rsidRPr="00016E74">
        <w:rPr>
          <w:rFonts w:cs="Times New Roman"/>
          <w:szCs w:val="24"/>
        </w:rPr>
        <w:t>_______What suggestions to the artist to make it represent the myth (4 points)</w:t>
      </w:r>
    </w:p>
    <w:p w:rsidR="00016E74" w:rsidRPr="00016E74" w:rsidRDefault="00016E74" w:rsidP="00016E74">
      <w:pPr>
        <w:spacing w:after="0" w:line="480" w:lineRule="auto"/>
        <w:rPr>
          <w:rFonts w:cs="Times New Roman"/>
          <w:szCs w:val="24"/>
        </w:rPr>
      </w:pPr>
      <w:r w:rsidRPr="00016E74">
        <w:rPr>
          <w:rFonts w:cs="Times New Roman"/>
          <w:szCs w:val="24"/>
        </w:rPr>
        <w:t>_______Visual Representation provided for the class (3 points)</w:t>
      </w:r>
    </w:p>
    <w:p w:rsidR="00016E74" w:rsidRPr="00016E74" w:rsidRDefault="00016E74" w:rsidP="00016E74">
      <w:pPr>
        <w:spacing w:after="0" w:line="480" w:lineRule="auto"/>
        <w:rPr>
          <w:rFonts w:cs="Times New Roman"/>
          <w:szCs w:val="24"/>
        </w:rPr>
      </w:pPr>
      <w:r w:rsidRPr="00016E74">
        <w:rPr>
          <w:rFonts w:cs="Times New Roman"/>
          <w:szCs w:val="24"/>
        </w:rPr>
        <w:t>_______/20 Total Points</w:t>
      </w:r>
    </w:p>
    <w:p w:rsidR="00016E74" w:rsidRPr="00016E74" w:rsidRDefault="00016E74" w:rsidP="00016E74">
      <w:pPr>
        <w:spacing w:after="0" w:line="480" w:lineRule="auto"/>
        <w:rPr>
          <w:rFonts w:cs="Times New Roman"/>
          <w:szCs w:val="24"/>
        </w:rPr>
      </w:pPr>
    </w:p>
    <w:p w:rsidR="00016E74" w:rsidRPr="00016E74" w:rsidRDefault="00016E74" w:rsidP="00016E74">
      <w:pPr>
        <w:spacing w:after="0" w:line="480" w:lineRule="auto"/>
        <w:rPr>
          <w:rFonts w:cs="Times New Roman"/>
          <w:i/>
          <w:szCs w:val="24"/>
        </w:rPr>
      </w:pPr>
      <w:r w:rsidRPr="00016E74">
        <w:rPr>
          <w:rFonts w:cs="Times New Roman"/>
          <w:i/>
          <w:szCs w:val="24"/>
        </w:rPr>
        <w:t>Task Checklist for Option 5</w:t>
      </w:r>
    </w:p>
    <w:p w:rsidR="00016E74" w:rsidRPr="00016E74" w:rsidRDefault="00016E74" w:rsidP="00016E74">
      <w:pPr>
        <w:spacing w:after="0" w:line="480" w:lineRule="auto"/>
        <w:rPr>
          <w:rFonts w:cs="Times New Roman"/>
          <w:szCs w:val="24"/>
        </w:rPr>
      </w:pPr>
      <w:r w:rsidRPr="00016E74">
        <w:rPr>
          <w:rFonts w:cs="Times New Roman"/>
          <w:szCs w:val="24"/>
        </w:rPr>
        <w:t>_______Have a map that represents your land</w:t>
      </w:r>
    </w:p>
    <w:p w:rsidR="00016E74" w:rsidRPr="00016E74" w:rsidRDefault="00016E74" w:rsidP="00016E74">
      <w:pPr>
        <w:spacing w:after="0" w:line="480" w:lineRule="auto"/>
        <w:rPr>
          <w:rFonts w:cs="Times New Roman"/>
          <w:szCs w:val="24"/>
        </w:rPr>
      </w:pPr>
      <w:r w:rsidRPr="00016E74">
        <w:rPr>
          <w:rFonts w:cs="Times New Roman"/>
          <w:szCs w:val="24"/>
        </w:rPr>
        <w:t xml:space="preserve">_______Have a visual representation of your Gods and description of the God’s powers </w:t>
      </w:r>
    </w:p>
    <w:p w:rsidR="00016E74" w:rsidRPr="00016E74" w:rsidRDefault="00016E74" w:rsidP="00016E74">
      <w:pPr>
        <w:spacing w:after="0" w:line="480" w:lineRule="auto"/>
        <w:rPr>
          <w:rFonts w:cs="Times New Roman"/>
          <w:szCs w:val="24"/>
        </w:rPr>
      </w:pPr>
      <w:r w:rsidRPr="00016E74">
        <w:rPr>
          <w:rFonts w:cs="Times New Roman"/>
          <w:szCs w:val="24"/>
        </w:rPr>
        <w:t>_______Include a copy of the myths for the class</w:t>
      </w:r>
    </w:p>
    <w:p w:rsidR="00016E74" w:rsidRPr="00016E74" w:rsidRDefault="00016E74" w:rsidP="00016E74">
      <w:pPr>
        <w:spacing w:after="0" w:line="480" w:lineRule="auto"/>
        <w:rPr>
          <w:rFonts w:cs="Times New Roman"/>
          <w:szCs w:val="24"/>
        </w:rPr>
      </w:pPr>
      <w:r w:rsidRPr="00016E74">
        <w:rPr>
          <w:rFonts w:cs="Times New Roman"/>
          <w:szCs w:val="24"/>
        </w:rPr>
        <w:lastRenderedPageBreak/>
        <w:t>_______Includes a Creation Myth</w:t>
      </w:r>
    </w:p>
    <w:p w:rsidR="00016E74" w:rsidRPr="00016E74" w:rsidRDefault="00016E74" w:rsidP="00016E74">
      <w:pPr>
        <w:spacing w:after="0" w:line="480" w:lineRule="auto"/>
        <w:rPr>
          <w:rFonts w:cs="Times New Roman"/>
          <w:szCs w:val="24"/>
        </w:rPr>
      </w:pPr>
      <w:r w:rsidRPr="00016E74">
        <w:rPr>
          <w:rFonts w:cs="Times New Roman"/>
          <w:szCs w:val="24"/>
        </w:rPr>
        <w:t>_______Includes a myth about the end of the World</w:t>
      </w:r>
    </w:p>
    <w:p w:rsidR="00016E74" w:rsidRPr="00016E74" w:rsidRDefault="00016E74" w:rsidP="00016E74">
      <w:pPr>
        <w:spacing w:after="0" w:line="480" w:lineRule="auto"/>
        <w:rPr>
          <w:rFonts w:cs="Times New Roman"/>
          <w:szCs w:val="24"/>
        </w:rPr>
      </w:pPr>
      <w:r w:rsidRPr="00016E74">
        <w:rPr>
          <w:rFonts w:cs="Times New Roman"/>
          <w:szCs w:val="24"/>
        </w:rPr>
        <w:t>_______/20 Total Points</w:t>
      </w:r>
    </w:p>
    <w:p w:rsidR="00016E74" w:rsidRPr="00016E74" w:rsidRDefault="00016E74" w:rsidP="00016E74">
      <w:pPr>
        <w:spacing w:after="0" w:line="480" w:lineRule="auto"/>
        <w:rPr>
          <w:rFonts w:cs="Times New Roman"/>
          <w:szCs w:val="24"/>
        </w:rPr>
      </w:pPr>
    </w:p>
    <w:p w:rsidR="00016E74" w:rsidRPr="00016E74" w:rsidRDefault="00016E74" w:rsidP="00016E74">
      <w:pPr>
        <w:spacing w:after="0" w:line="48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016E74" w:rsidRPr="00016E74" w:rsidRDefault="00016E74" w:rsidP="00016E74">
      <w:pPr>
        <w:spacing w:after="0" w:line="240" w:lineRule="auto"/>
        <w:rPr>
          <w:rFonts w:cs="Times New Roman"/>
          <w:szCs w:val="24"/>
        </w:rPr>
      </w:pPr>
    </w:p>
    <w:p w:rsidR="001F0DB1" w:rsidRDefault="001F0DB1" w:rsidP="001F0DB1">
      <w:pPr>
        <w:spacing w:after="0" w:line="240" w:lineRule="auto"/>
        <w:jc w:val="center"/>
        <w:rPr>
          <w:rFonts w:cs="Times New Roman"/>
          <w:b/>
          <w:sz w:val="32"/>
          <w:szCs w:val="32"/>
        </w:rPr>
      </w:pPr>
    </w:p>
    <w:p w:rsidR="00987300" w:rsidRDefault="00987300" w:rsidP="001F0DB1">
      <w:pPr>
        <w:spacing w:after="0" w:line="240" w:lineRule="auto"/>
        <w:jc w:val="center"/>
        <w:rPr>
          <w:rFonts w:cs="Times New Roman"/>
          <w:b/>
          <w:sz w:val="32"/>
          <w:szCs w:val="32"/>
        </w:rPr>
      </w:pPr>
    </w:p>
    <w:p w:rsidR="00987300" w:rsidRDefault="00987300" w:rsidP="001F0DB1">
      <w:pPr>
        <w:spacing w:after="0" w:line="240" w:lineRule="auto"/>
        <w:jc w:val="center"/>
        <w:rPr>
          <w:rFonts w:cs="Times New Roman"/>
          <w:b/>
          <w:sz w:val="32"/>
          <w:szCs w:val="32"/>
        </w:rPr>
      </w:pPr>
    </w:p>
    <w:p w:rsidR="00987300" w:rsidRDefault="00987300" w:rsidP="001F0DB1">
      <w:pPr>
        <w:spacing w:after="0" w:line="240" w:lineRule="auto"/>
        <w:jc w:val="center"/>
        <w:rPr>
          <w:rFonts w:cs="Times New Roman"/>
          <w:b/>
          <w:sz w:val="32"/>
          <w:szCs w:val="32"/>
        </w:rPr>
      </w:pPr>
    </w:p>
    <w:p w:rsidR="00987300" w:rsidRDefault="00987300" w:rsidP="001F0DB1">
      <w:pPr>
        <w:spacing w:after="0" w:line="240" w:lineRule="auto"/>
        <w:jc w:val="center"/>
        <w:rPr>
          <w:rFonts w:cs="Times New Roman"/>
          <w:b/>
          <w:sz w:val="32"/>
          <w:szCs w:val="32"/>
        </w:rPr>
      </w:pPr>
    </w:p>
    <w:p w:rsidR="00987300" w:rsidRDefault="00987300" w:rsidP="001F0DB1">
      <w:pPr>
        <w:spacing w:after="0" w:line="240" w:lineRule="auto"/>
        <w:jc w:val="center"/>
        <w:rPr>
          <w:rFonts w:cs="Times New Roman"/>
          <w:b/>
          <w:sz w:val="32"/>
          <w:szCs w:val="32"/>
        </w:rPr>
      </w:pPr>
    </w:p>
    <w:p w:rsidR="00987300" w:rsidRDefault="00987300" w:rsidP="001F0DB1">
      <w:pPr>
        <w:spacing w:after="0" w:line="240" w:lineRule="auto"/>
        <w:jc w:val="center"/>
        <w:rPr>
          <w:rFonts w:cs="Times New Roman"/>
          <w:b/>
          <w:sz w:val="32"/>
          <w:szCs w:val="32"/>
        </w:rPr>
      </w:pPr>
    </w:p>
    <w:p w:rsidR="00987300" w:rsidRDefault="00987300" w:rsidP="001F0DB1">
      <w:pPr>
        <w:spacing w:after="0" w:line="240" w:lineRule="auto"/>
        <w:jc w:val="center"/>
        <w:rPr>
          <w:rFonts w:cs="Times New Roman"/>
          <w:b/>
          <w:sz w:val="32"/>
          <w:szCs w:val="32"/>
        </w:rPr>
      </w:pPr>
    </w:p>
    <w:p w:rsidR="00987300" w:rsidRDefault="00987300" w:rsidP="001F0DB1">
      <w:pPr>
        <w:spacing w:after="0" w:line="240" w:lineRule="auto"/>
        <w:jc w:val="center"/>
        <w:rPr>
          <w:rFonts w:cs="Times New Roman"/>
          <w:b/>
          <w:sz w:val="32"/>
          <w:szCs w:val="32"/>
        </w:rPr>
      </w:pPr>
    </w:p>
    <w:p w:rsidR="00987300" w:rsidRDefault="00987300" w:rsidP="001F0DB1">
      <w:pPr>
        <w:spacing w:after="0" w:line="240" w:lineRule="auto"/>
        <w:jc w:val="center"/>
        <w:rPr>
          <w:rFonts w:cs="Times New Roman"/>
          <w:b/>
          <w:sz w:val="32"/>
          <w:szCs w:val="32"/>
        </w:rPr>
      </w:pPr>
    </w:p>
    <w:p w:rsidR="00987300" w:rsidRDefault="00987300" w:rsidP="001F0DB1">
      <w:pPr>
        <w:spacing w:after="0" w:line="240" w:lineRule="auto"/>
        <w:jc w:val="center"/>
        <w:rPr>
          <w:rFonts w:cs="Times New Roman"/>
          <w:b/>
          <w:sz w:val="32"/>
          <w:szCs w:val="32"/>
        </w:rPr>
      </w:pPr>
    </w:p>
    <w:p w:rsidR="00987300" w:rsidRDefault="00987300" w:rsidP="001F0DB1">
      <w:pPr>
        <w:spacing w:after="0" w:line="240" w:lineRule="auto"/>
        <w:jc w:val="center"/>
        <w:rPr>
          <w:rFonts w:cs="Times New Roman"/>
          <w:b/>
          <w:sz w:val="32"/>
          <w:szCs w:val="32"/>
        </w:rPr>
      </w:pPr>
    </w:p>
    <w:p w:rsidR="00987300" w:rsidRDefault="00987300" w:rsidP="001F0DB1">
      <w:pPr>
        <w:spacing w:after="0" w:line="240" w:lineRule="auto"/>
        <w:jc w:val="center"/>
        <w:rPr>
          <w:rFonts w:cs="Times New Roman"/>
          <w:b/>
          <w:sz w:val="32"/>
          <w:szCs w:val="32"/>
        </w:rPr>
      </w:pPr>
    </w:p>
    <w:p w:rsidR="00987300" w:rsidRDefault="00987300" w:rsidP="001F0DB1">
      <w:pPr>
        <w:spacing w:after="0" w:line="240" w:lineRule="auto"/>
        <w:jc w:val="center"/>
        <w:rPr>
          <w:rFonts w:cs="Times New Roman"/>
          <w:b/>
          <w:sz w:val="32"/>
          <w:szCs w:val="32"/>
        </w:rPr>
      </w:pPr>
    </w:p>
    <w:p w:rsidR="00987300" w:rsidRDefault="00987300" w:rsidP="001F0DB1">
      <w:pPr>
        <w:spacing w:after="0" w:line="240" w:lineRule="auto"/>
        <w:jc w:val="center"/>
        <w:rPr>
          <w:rFonts w:cs="Times New Roman"/>
          <w:b/>
          <w:sz w:val="32"/>
          <w:szCs w:val="32"/>
        </w:rPr>
      </w:pPr>
    </w:p>
    <w:p w:rsidR="00987300" w:rsidRDefault="00987300" w:rsidP="001F0DB1">
      <w:pPr>
        <w:spacing w:after="0" w:line="240" w:lineRule="auto"/>
        <w:jc w:val="center"/>
        <w:rPr>
          <w:rFonts w:cs="Times New Roman"/>
          <w:b/>
          <w:sz w:val="32"/>
          <w:szCs w:val="32"/>
        </w:rPr>
      </w:pPr>
    </w:p>
    <w:p w:rsidR="00987300" w:rsidRDefault="00987300" w:rsidP="001F0DB1">
      <w:pPr>
        <w:spacing w:after="0" w:line="240" w:lineRule="auto"/>
        <w:jc w:val="center"/>
        <w:rPr>
          <w:rFonts w:cs="Times New Roman"/>
          <w:b/>
          <w:sz w:val="32"/>
          <w:szCs w:val="32"/>
        </w:rPr>
      </w:pPr>
    </w:p>
    <w:p w:rsidR="00F34D26" w:rsidRDefault="001F0DB1" w:rsidP="001F0DB1">
      <w:pPr>
        <w:spacing w:after="0" w:line="240" w:lineRule="auto"/>
        <w:jc w:val="center"/>
        <w:rPr>
          <w:rFonts w:cs="Times New Roman"/>
          <w:b/>
          <w:sz w:val="32"/>
          <w:szCs w:val="32"/>
        </w:rPr>
      </w:pPr>
      <w:r w:rsidRPr="001F0DB1">
        <w:rPr>
          <w:rFonts w:cs="Times New Roman"/>
          <w:b/>
          <w:sz w:val="32"/>
          <w:szCs w:val="32"/>
        </w:rPr>
        <w:t>Artifact 3</w:t>
      </w:r>
    </w:p>
    <w:p w:rsidR="00F34D26" w:rsidRDefault="00F34D26" w:rsidP="00F34D26">
      <w:pPr>
        <w:pStyle w:val="NoSpacing"/>
      </w:pPr>
      <w:r>
        <w:br w:type="page"/>
      </w:r>
    </w:p>
    <w:p w:rsidR="005A7B83" w:rsidRPr="006C043D" w:rsidRDefault="006C043D" w:rsidP="006C043D">
      <w:pPr>
        <w:spacing w:after="0" w:line="240" w:lineRule="auto"/>
        <w:rPr>
          <w:rFonts w:cs="Times New Roman"/>
          <w:b/>
          <w:szCs w:val="24"/>
        </w:rPr>
      </w:pPr>
      <w:r>
        <w:rPr>
          <w:rFonts w:cs="Times New Roman"/>
          <w:b/>
          <w:szCs w:val="24"/>
        </w:rPr>
        <w:lastRenderedPageBreak/>
        <w:t>Lesson 1</w:t>
      </w:r>
    </w:p>
    <w:p w:rsidR="005A7B83" w:rsidRDefault="005A7B83" w:rsidP="005A7B83">
      <w:pPr>
        <w:pStyle w:val="NoSpacing"/>
        <w:rPr>
          <w:b/>
        </w:rPr>
      </w:pPr>
    </w:p>
    <w:p w:rsidR="005A7B83" w:rsidRPr="005A7B83" w:rsidRDefault="005A7B83" w:rsidP="005A7B83">
      <w:pPr>
        <w:spacing w:after="0" w:line="240" w:lineRule="auto"/>
        <w:rPr>
          <w:rFonts w:cs="Times New Roman"/>
          <w:szCs w:val="24"/>
        </w:rPr>
      </w:pPr>
      <w:r w:rsidRPr="005A7B83">
        <w:rPr>
          <w:rFonts w:cs="Times New Roman"/>
          <w:szCs w:val="24"/>
        </w:rPr>
        <w:t>Unit: Mythology</w:t>
      </w:r>
    </w:p>
    <w:p w:rsidR="005A7B83" w:rsidRPr="005A7B83" w:rsidRDefault="005A7B83" w:rsidP="005A7B83">
      <w:pPr>
        <w:spacing w:after="0" w:line="240" w:lineRule="auto"/>
        <w:rPr>
          <w:rFonts w:cs="Times New Roman"/>
          <w:szCs w:val="24"/>
        </w:rPr>
      </w:pPr>
      <w:r w:rsidRPr="005A7B83">
        <w:rPr>
          <w:rFonts w:cs="Times New Roman"/>
          <w:szCs w:val="24"/>
        </w:rPr>
        <w:t>Lesson 4: Other Myths from the Greek World</w:t>
      </w:r>
    </w:p>
    <w:p w:rsidR="005A7B83" w:rsidRPr="005A7B83" w:rsidRDefault="005A7B83" w:rsidP="005A7B83">
      <w:pPr>
        <w:spacing w:after="0" w:line="240" w:lineRule="auto"/>
        <w:rPr>
          <w:rFonts w:cs="Times New Roman"/>
          <w:szCs w:val="24"/>
        </w:rPr>
      </w:pPr>
    </w:p>
    <w:p w:rsidR="005A7B83" w:rsidRPr="005A7B83" w:rsidRDefault="005A7B83" w:rsidP="005A7B83">
      <w:pPr>
        <w:spacing w:after="0" w:line="240" w:lineRule="auto"/>
        <w:rPr>
          <w:rFonts w:cs="Times New Roman"/>
          <w:szCs w:val="24"/>
        </w:rPr>
      </w:pPr>
      <w:r w:rsidRPr="005A7B83">
        <w:rPr>
          <w:rFonts w:cs="Times New Roman"/>
          <w:szCs w:val="24"/>
        </w:rPr>
        <w:t>Unit Goals:</w:t>
      </w:r>
    </w:p>
    <w:p w:rsidR="005A7B83" w:rsidRPr="005A7B83" w:rsidRDefault="005A7B83" w:rsidP="005A7B83">
      <w:pPr>
        <w:spacing w:after="0" w:line="240" w:lineRule="auto"/>
        <w:rPr>
          <w:rFonts w:cs="Times New Roman"/>
          <w:szCs w:val="24"/>
        </w:rPr>
      </w:pPr>
      <w:r w:rsidRPr="005A7B83">
        <w:rPr>
          <w:rFonts w:cs="Times New Roman"/>
          <w:szCs w:val="24"/>
        </w:rPr>
        <w:t>Define a Hero in the context of the native culture and compare them to their own heroes.</w:t>
      </w:r>
    </w:p>
    <w:p w:rsidR="005A7B83" w:rsidRPr="005A7B83" w:rsidRDefault="005A7B83" w:rsidP="005A7B83">
      <w:pPr>
        <w:spacing w:after="0" w:line="240" w:lineRule="auto"/>
        <w:rPr>
          <w:rFonts w:cs="Times New Roman"/>
          <w:szCs w:val="24"/>
        </w:rPr>
      </w:pPr>
      <w:r w:rsidRPr="005A7B83">
        <w:rPr>
          <w:rFonts w:cs="Times New Roman"/>
          <w:szCs w:val="24"/>
        </w:rPr>
        <w:t xml:space="preserve">Explain how these stories explain the natural world that their people lived in. </w:t>
      </w:r>
    </w:p>
    <w:p w:rsidR="005A7B83" w:rsidRPr="005A7B83" w:rsidRDefault="005A7B83" w:rsidP="005A7B83">
      <w:pPr>
        <w:spacing w:after="0" w:line="240" w:lineRule="auto"/>
        <w:rPr>
          <w:rFonts w:cs="Times New Roman"/>
          <w:szCs w:val="24"/>
        </w:rPr>
      </w:pPr>
      <w:r w:rsidRPr="005A7B83">
        <w:rPr>
          <w:rFonts w:cs="Times New Roman"/>
          <w:szCs w:val="24"/>
        </w:rPr>
        <w:t>Explain how these stories shaped the history of the nations that they represented.</w:t>
      </w:r>
    </w:p>
    <w:p w:rsidR="005A7B83" w:rsidRPr="005A7B83" w:rsidRDefault="005A7B83" w:rsidP="005A7B83">
      <w:pPr>
        <w:spacing w:after="0" w:line="240" w:lineRule="auto"/>
        <w:rPr>
          <w:rFonts w:cs="Times New Roman"/>
          <w:szCs w:val="24"/>
        </w:rPr>
      </w:pPr>
      <w:r w:rsidRPr="005A7B83">
        <w:rPr>
          <w:rFonts w:cs="Times New Roman"/>
          <w:szCs w:val="24"/>
        </w:rPr>
        <w:t xml:space="preserve">Explain how these stories give insight into the values of the people who created them. </w:t>
      </w:r>
    </w:p>
    <w:p w:rsidR="005A7B83" w:rsidRPr="005A7B83" w:rsidRDefault="005A7B83" w:rsidP="005A7B83">
      <w:pPr>
        <w:spacing w:after="0" w:line="240" w:lineRule="auto"/>
        <w:rPr>
          <w:rFonts w:cs="Times New Roman"/>
          <w:szCs w:val="24"/>
        </w:rPr>
      </w:pPr>
    </w:p>
    <w:p w:rsidR="005A7B83" w:rsidRPr="005A7B83" w:rsidRDefault="005A7B83" w:rsidP="005A7B83">
      <w:pPr>
        <w:spacing w:after="0" w:line="240" w:lineRule="auto"/>
        <w:rPr>
          <w:rFonts w:cs="Times New Roman"/>
          <w:szCs w:val="24"/>
        </w:rPr>
      </w:pPr>
      <w:r w:rsidRPr="005A7B83">
        <w:rPr>
          <w:rFonts w:cs="Times New Roman"/>
          <w:szCs w:val="24"/>
        </w:rPr>
        <w:t>Objectives:</w:t>
      </w:r>
    </w:p>
    <w:p w:rsidR="005A7B83" w:rsidRPr="005A7B83" w:rsidRDefault="005A7B83" w:rsidP="005A7B83">
      <w:pPr>
        <w:spacing w:after="0" w:line="240" w:lineRule="auto"/>
        <w:rPr>
          <w:rFonts w:cs="Times New Roman"/>
          <w:szCs w:val="24"/>
        </w:rPr>
      </w:pPr>
      <w:r w:rsidRPr="005A7B83">
        <w:rPr>
          <w:rFonts w:cs="Times New Roman"/>
          <w:szCs w:val="24"/>
        </w:rPr>
        <w:t>Students will examine other Greek myths to better understand the Greek system of worship as well as aspects of the Greek culture.</w:t>
      </w:r>
    </w:p>
    <w:p w:rsidR="005A7B83" w:rsidRPr="005A7B83" w:rsidRDefault="005A7B83" w:rsidP="005A7B83">
      <w:pPr>
        <w:spacing w:after="0" w:line="240" w:lineRule="auto"/>
        <w:rPr>
          <w:rFonts w:cs="Times New Roman"/>
          <w:szCs w:val="24"/>
        </w:rPr>
      </w:pPr>
      <w:r w:rsidRPr="005A7B83">
        <w:rPr>
          <w:rFonts w:cs="Times New Roman"/>
          <w:szCs w:val="24"/>
        </w:rPr>
        <w:t>Students will focus on a “model” Greek myth so that we can better compare Greek myths with those we will study later on in the unit.</w:t>
      </w:r>
    </w:p>
    <w:p w:rsidR="005A7B83" w:rsidRPr="005A7B83" w:rsidRDefault="005A7B83" w:rsidP="005A7B83">
      <w:pPr>
        <w:spacing w:after="0" w:line="240" w:lineRule="auto"/>
        <w:rPr>
          <w:rFonts w:cs="Times New Roman"/>
          <w:szCs w:val="24"/>
        </w:rPr>
      </w:pPr>
    </w:p>
    <w:p w:rsidR="005A7B83" w:rsidRPr="005A7B83" w:rsidRDefault="005A7B83" w:rsidP="005A7B83">
      <w:pPr>
        <w:spacing w:after="0" w:line="240" w:lineRule="auto"/>
        <w:rPr>
          <w:rFonts w:cs="Times New Roman"/>
          <w:szCs w:val="24"/>
        </w:rPr>
      </w:pPr>
      <w:r w:rsidRPr="005A7B83">
        <w:rPr>
          <w:rFonts w:cs="Times New Roman"/>
          <w:szCs w:val="24"/>
        </w:rPr>
        <w:t>Standards:</w:t>
      </w:r>
    </w:p>
    <w:p w:rsidR="005A7B83" w:rsidRPr="005A7B83" w:rsidRDefault="005A7B83" w:rsidP="005A7B83">
      <w:pPr>
        <w:autoSpaceDE w:val="0"/>
        <w:autoSpaceDN w:val="0"/>
        <w:adjustRightInd w:val="0"/>
        <w:spacing w:after="0" w:line="240" w:lineRule="auto"/>
        <w:rPr>
          <w:rFonts w:cs="Times New Roman"/>
          <w:szCs w:val="24"/>
        </w:rPr>
      </w:pPr>
      <w:r w:rsidRPr="005A7B83">
        <w:rPr>
          <w:rFonts w:cs="Times New Roman"/>
          <w:szCs w:val="24"/>
        </w:rPr>
        <w:t>RL.11-12.1Cite strong and thorough textual evidence to support analysis of what the text</w:t>
      </w:r>
    </w:p>
    <w:p w:rsidR="005A7B83" w:rsidRPr="005A7B83" w:rsidRDefault="005A7B83" w:rsidP="005A7B83">
      <w:pPr>
        <w:autoSpaceDE w:val="0"/>
        <w:autoSpaceDN w:val="0"/>
        <w:adjustRightInd w:val="0"/>
        <w:spacing w:after="0" w:line="240" w:lineRule="auto"/>
        <w:rPr>
          <w:rFonts w:cs="Times New Roman"/>
          <w:szCs w:val="24"/>
        </w:rPr>
      </w:pPr>
      <w:proofErr w:type="gramStart"/>
      <w:r w:rsidRPr="005A7B83">
        <w:rPr>
          <w:rFonts w:cs="Times New Roman"/>
          <w:szCs w:val="24"/>
        </w:rPr>
        <w:t>says</w:t>
      </w:r>
      <w:proofErr w:type="gramEnd"/>
      <w:r w:rsidRPr="005A7B83">
        <w:rPr>
          <w:rFonts w:cs="Times New Roman"/>
          <w:szCs w:val="24"/>
        </w:rPr>
        <w:t xml:space="preserve"> explicitly as well as inferences drawn from the text, including determining</w:t>
      </w:r>
    </w:p>
    <w:p w:rsidR="005A7B83" w:rsidRPr="005A7B83" w:rsidRDefault="005A7B83" w:rsidP="005A7B83">
      <w:pPr>
        <w:spacing w:after="0" w:line="240" w:lineRule="auto"/>
        <w:rPr>
          <w:rFonts w:cs="Times New Roman"/>
          <w:szCs w:val="24"/>
        </w:rPr>
      </w:pPr>
      <w:proofErr w:type="gramStart"/>
      <w:r w:rsidRPr="005A7B83">
        <w:rPr>
          <w:rFonts w:cs="Times New Roman"/>
          <w:szCs w:val="24"/>
        </w:rPr>
        <w:t>where</w:t>
      </w:r>
      <w:proofErr w:type="gramEnd"/>
      <w:r w:rsidRPr="005A7B83">
        <w:rPr>
          <w:rFonts w:cs="Times New Roman"/>
          <w:szCs w:val="24"/>
        </w:rPr>
        <w:t xml:space="preserve"> the text leaves matters uncertain.</w:t>
      </w:r>
    </w:p>
    <w:p w:rsidR="005A7B83" w:rsidRPr="005A7B83" w:rsidRDefault="005A7B83" w:rsidP="005A7B83">
      <w:pPr>
        <w:autoSpaceDE w:val="0"/>
        <w:autoSpaceDN w:val="0"/>
        <w:adjustRightInd w:val="0"/>
        <w:spacing w:after="0" w:line="240" w:lineRule="auto"/>
        <w:rPr>
          <w:rFonts w:cs="Times New Roman"/>
          <w:szCs w:val="24"/>
        </w:rPr>
      </w:pPr>
      <w:r w:rsidRPr="005A7B83">
        <w:rPr>
          <w:rFonts w:cs="Times New Roman"/>
          <w:szCs w:val="24"/>
        </w:rPr>
        <w:t>SL 11-12. 2 Integrate multiple sources of information presented in diverse formats and</w:t>
      </w:r>
    </w:p>
    <w:p w:rsidR="005A7B83" w:rsidRPr="005A7B83" w:rsidRDefault="005A7B83" w:rsidP="005A7B83">
      <w:pPr>
        <w:autoSpaceDE w:val="0"/>
        <w:autoSpaceDN w:val="0"/>
        <w:adjustRightInd w:val="0"/>
        <w:spacing w:after="0" w:line="240" w:lineRule="auto"/>
        <w:rPr>
          <w:rFonts w:cs="Times New Roman"/>
          <w:szCs w:val="24"/>
        </w:rPr>
      </w:pPr>
      <w:proofErr w:type="gramStart"/>
      <w:r w:rsidRPr="005A7B83">
        <w:rPr>
          <w:rFonts w:cs="Times New Roman"/>
          <w:szCs w:val="24"/>
        </w:rPr>
        <w:t>media</w:t>
      </w:r>
      <w:proofErr w:type="gramEnd"/>
      <w:r w:rsidRPr="005A7B83">
        <w:rPr>
          <w:rFonts w:cs="Times New Roman"/>
          <w:szCs w:val="24"/>
        </w:rPr>
        <w:t xml:space="preserve"> (e.g., visually, quantitatively, orally) in order to make informed decisions</w:t>
      </w:r>
    </w:p>
    <w:p w:rsidR="005A7B83" w:rsidRPr="005A7B83" w:rsidRDefault="005A7B83" w:rsidP="005A7B83">
      <w:pPr>
        <w:autoSpaceDE w:val="0"/>
        <w:autoSpaceDN w:val="0"/>
        <w:adjustRightInd w:val="0"/>
        <w:spacing w:after="0" w:line="240" w:lineRule="auto"/>
        <w:rPr>
          <w:rFonts w:cs="Times New Roman"/>
          <w:szCs w:val="24"/>
        </w:rPr>
      </w:pPr>
      <w:proofErr w:type="gramStart"/>
      <w:r w:rsidRPr="005A7B83">
        <w:rPr>
          <w:rFonts w:cs="Times New Roman"/>
          <w:szCs w:val="24"/>
        </w:rPr>
        <w:t>and</w:t>
      </w:r>
      <w:proofErr w:type="gramEnd"/>
      <w:r w:rsidRPr="005A7B83">
        <w:rPr>
          <w:rFonts w:cs="Times New Roman"/>
          <w:szCs w:val="24"/>
        </w:rPr>
        <w:t xml:space="preserve"> solve problems, evaluating the credibility and accuracy of each source and</w:t>
      </w:r>
    </w:p>
    <w:p w:rsidR="005A7B83" w:rsidRPr="005A7B83" w:rsidRDefault="005A7B83" w:rsidP="005A7B83">
      <w:pPr>
        <w:spacing w:after="0" w:line="240" w:lineRule="auto"/>
        <w:rPr>
          <w:rFonts w:cs="Times New Roman"/>
          <w:szCs w:val="24"/>
        </w:rPr>
      </w:pPr>
      <w:proofErr w:type="gramStart"/>
      <w:r w:rsidRPr="005A7B83">
        <w:rPr>
          <w:rFonts w:cs="Times New Roman"/>
          <w:szCs w:val="24"/>
        </w:rPr>
        <w:t>noting</w:t>
      </w:r>
      <w:proofErr w:type="gramEnd"/>
      <w:r w:rsidRPr="005A7B83">
        <w:rPr>
          <w:rFonts w:cs="Times New Roman"/>
          <w:szCs w:val="24"/>
        </w:rPr>
        <w:t xml:space="preserve"> any discrepancies among the data.</w:t>
      </w:r>
    </w:p>
    <w:p w:rsidR="005A7B83" w:rsidRPr="005A7B83" w:rsidRDefault="005A7B83" w:rsidP="005A7B83">
      <w:pPr>
        <w:autoSpaceDE w:val="0"/>
        <w:autoSpaceDN w:val="0"/>
        <w:adjustRightInd w:val="0"/>
        <w:spacing w:after="0" w:line="240" w:lineRule="auto"/>
        <w:rPr>
          <w:rFonts w:cs="Times New Roman"/>
          <w:szCs w:val="24"/>
        </w:rPr>
      </w:pPr>
      <w:r w:rsidRPr="005A7B83">
        <w:rPr>
          <w:rFonts w:cs="Times New Roman"/>
          <w:szCs w:val="24"/>
        </w:rPr>
        <w:t>SL 11-12.1. Initiate and participate effectively in a range of collaborative discussions (</w:t>
      </w:r>
      <w:proofErr w:type="spellStart"/>
      <w:r w:rsidRPr="005A7B83">
        <w:rPr>
          <w:rFonts w:cs="Times New Roman"/>
          <w:szCs w:val="24"/>
        </w:rPr>
        <w:t>oneon</w:t>
      </w:r>
      <w:proofErr w:type="spellEnd"/>
      <w:r w:rsidRPr="005A7B83">
        <w:rPr>
          <w:rFonts w:cs="Times New Roman"/>
          <w:szCs w:val="24"/>
        </w:rPr>
        <w:t>-</w:t>
      </w:r>
    </w:p>
    <w:p w:rsidR="005A7B83" w:rsidRPr="005A7B83" w:rsidRDefault="005A7B83" w:rsidP="005A7B83">
      <w:pPr>
        <w:autoSpaceDE w:val="0"/>
        <w:autoSpaceDN w:val="0"/>
        <w:adjustRightInd w:val="0"/>
        <w:spacing w:after="0" w:line="240" w:lineRule="auto"/>
        <w:rPr>
          <w:rFonts w:cs="Times New Roman"/>
          <w:i/>
          <w:iCs/>
          <w:szCs w:val="24"/>
        </w:rPr>
      </w:pPr>
      <w:proofErr w:type="gramStart"/>
      <w:r w:rsidRPr="005A7B83">
        <w:rPr>
          <w:rFonts w:cs="Times New Roman"/>
          <w:szCs w:val="24"/>
        </w:rPr>
        <w:t>one</w:t>
      </w:r>
      <w:proofErr w:type="gramEnd"/>
      <w:r w:rsidRPr="005A7B83">
        <w:rPr>
          <w:rFonts w:cs="Times New Roman"/>
          <w:szCs w:val="24"/>
        </w:rPr>
        <w:t xml:space="preserve">, in groups, and teacher-led) with diverse partners on </w:t>
      </w:r>
      <w:r w:rsidRPr="005A7B83">
        <w:rPr>
          <w:rFonts w:cs="Times New Roman"/>
          <w:i/>
          <w:iCs/>
          <w:szCs w:val="24"/>
        </w:rPr>
        <w:t>grades 11–12 topics,</w:t>
      </w:r>
    </w:p>
    <w:p w:rsidR="005A7B83" w:rsidRPr="005A7B83" w:rsidRDefault="005A7B83" w:rsidP="005A7B83">
      <w:pPr>
        <w:autoSpaceDE w:val="0"/>
        <w:autoSpaceDN w:val="0"/>
        <w:adjustRightInd w:val="0"/>
        <w:spacing w:after="0" w:line="240" w:lineRule="auto"/>
        <w:rPr>
          <w:rFonts w:cs="Times New Roman"/>
          <w:szCs w:val="24"/>
        </w:rPr>
      </w:pPr>
      <w:proofErr w:type="gramStart"/>
      <w:r w:rsidRPr="005A7B83">
        <w:rPr>
          <w:rFonts w:cs="Times New Roman"/>
          <w:i/>
          <w:iCs/>
          <w:szCs w:val="24"/>
        </w:rPr>
        <w:t>texts</w:t>
      </w:r>
      <w:proofErr w:type="gramEnd"/>
      <w:r w:rsidRPr="005A7B83">
        <w:rPr>
          <w:rFonts w:cs="Times New Roman"/>
          <w:i/>
          <w:iCs/>
          <w:szCs w:val="24"/>
        </w:rPr>
        <w:t xml:space="preserve">, and issues, </w:t>
      </w:r>
      <w:r w:rsidRPr="005A7B83">
        <w:rPr>
          <w:rFonts w:cs="Times New Roman"/>
          <w:szCs w:val="24"/>
        </w:rPr>
        <w:t>building on others’ ideas and expressing their own clearly and</w:t>
      </w:r>
    </w:p>
    <w:p w:rsidR="005A7B83" w:rsidRPr="005A7B83" w:rsidRDefault="005A7B83" w:rsidP="005A7B83">
      <w:pPr>
        <w:spacing w:after="0" w:line="240" w:lineRule="auto"/>
        <w:rPr>
          <w:rFonts w:cs="Times New Roman"/>
          <w:szCs w:val="24"/>
        </w:rPr>
      </w:pPr>
      <w:proofErr w:type="gramStart"/>
      <w:r w:rsidRPr="005A7B83">
        <w:rPr>
          <w:rFonts w:cs="Times New Roman"/>
          <w:szCs w:val="24"/>
        </w:rPr>
        <w:t>persuasively</w:t>
      </w:r>
      <w:proofErr w:type="gramEnd"/>
      <w:r w:rsidRPr="005A7B83">
        <w:rPr>
          <w:rFonts w:cs="Times New Roman"/>
          <w:szCs w:val="24"/>
        </w:rPr>
        <w:t>.</w:t>
      </w:r>
    </w:p>
    <w:p w:rsidR="005A7B83" w:rsidRPr="005A7B83" w:rsidRDefault="005A7B83" w:rsidP="005A7B83">
      <w:pPr>
        <w:spacing w:after="0" w:line="240" w:lineRule="auto"/>
        <w:rPr>
          <w:rFonts w:cs="Times New Roman"/>
          <w:szCs w:val="24"/>
        </w:rPr>
      </w:pPr>
    </w:p>
    <w:p w:rsidR="005A7B83" w:rsidRPr="005A7B83" w:rsidRDefault="005A7B83" w:rsidP="005A7B83">
      <w:pPr>
        <w:spacing w:after="0" w:line="240" w:lineRule="auto"/>
        <w:rPr>
          <w:rFonts w:cs="Times New Roman"/>
          <w:szCs w:val="24"/>
        </w:rPr>
      </w:pPr>
      <w:r w:rsidRPr="005A7B83">
        <w:rPr>
          <w:rFonts w:cs="Times New Roman"/>
          <w:szCs w:val="24"/>
        </w:rPr>
        <w:t>Materials:</w:t>
      </w:r>
    </w:p>
    <w:p w:rsidR="005A7B83" w:rsidRPr="005A7B83" w:rsidRDefault="005A7B83" w:rsidP="005A7B83">
      <w:pPr>
        <w:spacing w:after="0" w:line="240" w:lineRule="auto"/>
        <w:rPr>
          <w:rFonts w:cs="Times New Roman"/>
          <w:szCs w:val="24"/>
        </w:rPr>
      </w:pPr>
      <w:proofErr w:type="gramStart"/>
      <w:r w:rsidRPr="005A7B83">
        <w:rPr>
          <w:rFonts w:cs="Times New Roman"/>
          <w:szCs w:val="24"/>
        </w:rPr>
        <w:t>YouTube (2007).</w:t>
      </w:r>
      <w:proofErr w:type="gramEnd"/>
      <w:r w:rsidRPr="005A7B83">
        <w:rPr>
          <w:rFonts w:cs="Times New Roman"/>
          <w:szCs w:val="24"/>
        </w:rPr>
        <w:t xml:space="preserve"> Hercules: Zero to Hero. Retrieved from</w:t>
      </w:r>
      <w:r w:rsidRPr="005A7B83">
        <w:rPr>
          <w:rFonts w:asciiTheme="minorHAnsi" w:hAnsiTheme="minorHAnsi"/>
          <w:sz w:val="22"/>
        </w:rPr>
        <w:t xml:space="preserve"> </w:t>
      </w:r>
      <w:r w:rsidRPr="005A7B83">
        <w:rPr>
          <w:rFonts w:cs="Times New Roman"/>
          <w:szCs w:val="24"/>
        </w:rPr>
        <w:t>http://www.youtube.com/watch?v=qRCteeZTrjE</w:t>
      </w:r>
    </w:p>
    <w:p w:rsidR="005A7B83" w:rsidRPr="005A7B83" w:rsidRDefault="005A7B83" w:rsidP="005A7B83">
      <w:pPr>
        <w:spacing w:after="0" w:line="240" w:lineRule="auto"/>
        <w:rPr>
          <w:rFonts w:cs="Times New Roman"/>
          <w:szCs w:val="24"/>
        </w:rPr>
      </w:pPr>
    </w:p>
    <w:p w:rsidR="005A7B83" w:rsidRPr="005A7B83" w:rsidRDefault="005A7B83" w:rsidP="005A7B83">
      <w:pPr>
        <w:spacing w:after="0" w:line="240" w:lineRule="auto"/>
        <w:rPr>
          <w:rFonts w:cs="Times New Roman"/>
          <w:szCs w:val="24"/>
        </w:rPr>
      </w:pPr>
      <w:r w:rsidRPr="005A7B83">
        <w:rPr>
          <w:rFonts w:cs="Times New Roman"/>
          <w:szCs w:val="24"/>
        </w:rPr>
        <w:t>Journal</w:t>
      </w:r>
    </w:p>
    <w:p w:rsidR="005A7B83" w:rsidRPr="005A7B83" w:rsidRDefault="005A7B83" w:rsidP="005A7B83">
      <w:pPr>
        <w:spacing w:after="0" w:line="240" w:lineRule="auto"/>
        <w:rPr>
          <w:rFonts w:cs="Times New Roman"/>
          <w:szCs w:val="24"/>
        </w:rPr>
      </w:pPr>
      <w:r w:rsidRPr="005A7B83">
        <w:rPr>
          <w:rFonts w:cs="Times New Roman"/>
          <w:szCs w:val="24"/>
        </w:rPr>
        <w:t>Worksheet for the Jigsaw activity</w:t>
      </w:r>
    </w:p>
    <w:p w:rsidR="005A7B83" w:rsidRPr="005A7B83" w:rsidRDefault="005A7B83" w:rsidP="005A7B83">
      <w:pPr>
        <w:spacing w:after="0" w:line="240" w:lineRule="auto"/>
        <w:rPr>
          <w:rFonts w:cs="Times New Roman"/>
          <w:szCs w:val="24"/>
        </w:rPr>
      </w:pPr>
    </w:p>
    <w:p w:rsidR="005A7B83" w:rsidRPr="005A7B83" w:rsidRDefault="005A7B83" w:rsidP="005A7B83">
      <w:pPr>
        <w:spacing w:after="0" w:line="240" w:lineRule="auto"/>
        <w:rPr>
          <w:rFonts w:cs="Times New Roman"/>
          <w:szCs w:val="24"/>
        </w:rPr>
      </w:pPr>
      <w:r w:rsidRPr="005A7B83">
        <w:rPr>
          <w:rFonts w:cs="Times New Roman"/>
          <w:szCs w:val="24"/>
        </w:rPr>
        <w:t xml:space="preserve">Hamilton, Edith. (January 2011). Mythology: Timeless Tales of Gods and Heroes.  </w:t>
      </w:r>
      <w:proofErr w:type="gramStart"/>
      <w:r w:rsidRPr="005A7B83">
        <w:rPr>
          <w:rFonts w:cs="Times New Roman"/>
          <w:szCs w:val="24"/>
        </w:rPr>
        <w:t>Grand Central Publishing.</w:t>
      </w:r>
      <w:proofErr w:type="gramEnd"/>
      <w:r w:rsidRPr="005A7B83">
        <w:rPr>
          <w:rFonts w:cs="Times New Roman"/>
          <w:szCs w:val="24"/>
        </w:rPr>
        <w:t xml:space="preserve"> New York.</w:t>
      </w:r>
    </w:p>
    <w:p w:rsidR="005A7B83" w:rsidRPr="005A7B83" w:rsidRDefault="005A7B83" w:rsidP="005A7B83">
      <w:pPr>
        <w:spacing w:after="0" w:line="240" w:lineRule="auto"/>
        <w:rPr>
          <w:rFonts w:cs="Times New Roman"/>
          <w:szCs w:val="24"/>
        </w:rPr>
      </w:pPr>
    </w:p>
    <w:p w:rsidR="005A7B83" w:rsidRPr="005A7B83" w:rsidRDefault="005A7B83" w:rsidP="005A7B83">
      <w:pPr>
        <w:spacing w:after="0" w:line="240" w:lineRule="auto"/>
        <w:rPr>
          <w:rFonts w:cs="Times New Roman"/>
          <w:szCs w:val="24"/>
        </w:rPr>
      </w:pPr>
      <w:r w:rsidRPr="005A7B83">
        <w:rPr>
          <w:rFonts w:cs="Times New Roman"/>
          <w:szCs w:val="24"/>
        </w:rPr>
        <w:t>Activities:</w:t>
      </w:r>
    </w:p>
    <w:p w:rsidR="005A7B83" w:rsidRPr="005A7B83" w:rsidRDefault="005A7B83" w:rsidP="005A7B83">
      <w:pPr>
        <w:spacing w:after="0" w:line="240" w:lineRule="auto"/>
        <w:rPr>
          <w:rFonts w:cs="Times New Roman"/>
          <w:szCs w:val="24"/>
        </w:rPr>
      </w:pPr>
      <w:r w:rsidRPr="005A7B83">
        <w:rPr>
          <w:rFonts w:cs="Times New Roman"/>
          <w:szCs w:val="24"/>
        </w:rPr>
        <w:t>I will take attendance (2 minutes).</w:t>
      </w:r>
    </w:p>
    <w:p w:rsidR="005A7B83" w:rsidRPr="005A7B83" w:rsidRDefault="005A7B83" w:rsidP="005A7B83">
      <w:pPr>
        <w:spacing w:after="0" w:line="240" w:lineRule="auto"/>
        <w:rPr>
          <w:rFonts w:cs="Times New Roman"/>
          <w:szCs w:val="24"/>
        </w:rPr>
      </w:pPr>
      <w:r w:rsidRPr="005A7B83">
        <w:rPr>
          <w:rFonts w:cs="Times New Roman"/>
          <w:szCs w:val="24"/>
        </w:rPr>
        <w:t xml:space="preserve"> </w:t>
      </w:r>
    </w:p>
    <w:p w:rsidR="005A7B83" w:rsidRPr="005A7B83" w:rsidRDefault="005A7B83" w:rsidP="005A7B83">
      <w:pPr>
        <w:spacing w:after="0" w:line="240" w:lineRule="auto"/>
        <w:rPr>
          <w:rFonts w:cs="Times New Roman"/>
          <w:szCs w:val="24"/>
        </w:rPr>
      </w:pPr>
      <w:commentRangeStart w:id="26"/>
      <w:r w:rsidRPr="005A7B83">
        <w:rPr>
          <w:rFonts w:cs="Times New Roman"/>
          <w:szCs w:val="24"/>
        </w:rPr>
        <w:t xml:space="preserve">Play video from YouTube: </w:t>
      </w:r>
      <w:hyperlink r:id="rId9" w:history="1">
        <w:r w:rsidRPr="005A7B83">
          <w:rPr>
            <w:rFonts w:cs="Times New Roman"/>
            <w:color w:val="0000FF" w:themeColor="hyperlink"/>
            <w:szCs w:val="24"/>
            <w:u w:val="single"/>
          </w:rPr>
          <w:t>http://www.youtube.com/watch?v=qRCteeZTrjE</w:t>
        </w:r>
      </w:hyperlink>
      <w:r w:rsidRPr="005A7B83">
        <w:rPr>
          <w:rFonts w:cs="Times New Roman"/>
          <w:szCs w:val="24"/>
        </w:rPr>
        <w:t xml:space="preserve">.  Ask students if they have ever seen this before.  This is a modern representation of one of the many myths that </w:t>
      </w:r>
      <w:r w:rsidRPr="005A7B83">
        <w:rPr>
          <w:rFonts w:cs="Times New Roman"/>
          <w:szCs w:val="24"/>
        </w:rPr>
        <w:lastRenderedPageBreak/>
        <w:t>are still circulated in our culture.  This story is written in Edith Hamilton’s Mythology but we will be focusing on some lesser known Greek myths in today’s class. (4 minutes).</w:t>
      </w:r>
      <w:commentRangeEnd w:id="26"/>
      <w:r>
        <w:rPr>
          <w:rStyle w:val="CommentReference"/>
        </w:rPr>
        <w:commentReference w:id="26"/>
      </w:r>
    </w:p>
    <w:p w:rsidR="005A7B83" w:rsidRPr="005A7B83" w:rsidRDefault="005A7B83" w:rsidP="005A7B83">
      <w:pPr>
        <w:spacing w:after="0" w:line="240" w:lineRule="auto"/>
        <w:rPr>
          <w:rFonts w:cs="Times New Roman"/>
          <w:szCs w:val="24"/>
        </w:rPr>
      </w:pPr>
    </w:p>
    <w:p w:rsidR="005A7B83" w:rsidRPr="005A7B83" w:rsidRDefault="005A7B83" w:rsidP="005A7B83">
      <w:pPr>
        <w:spacing w:after="0" w:line="240" w:lineRule="auto"/>
        <w:rPr>
          <w:rFonts w:cs="Times New Roman"/>
          <w:szCs w:val="24"/>
        </w:rPr>
      </w:pPr>
      <w:commentRangeStart w:id="27"/>
      <w:r w:rsidRPr="005A7B83">
        <w:rPr>
          <w:rFonts w:cs="Times New Roman"/>
          <w:szCs w:val="24"/>
        </w:rPr>
        <w:t>Jigsaw Activity:</w:t>
      </w:r>
      <w:commentRangeEnd w:id="27"/>
      <w:r>
        <w:rPr>
          <w:rStyle w:val="CommentReference"/>
        </w:rPr>
        <w:commentReference w:id="27"/>
      </w:r>
    </w:p>
    <w:p w:rsidR="005A7B83" w:rsidRPr="005A7B83" w:rsidRDefault="005A7B83" w:rsidP="005A7B83">
      <w:pPr>
        <w:spacing w:after="0" w:line="240" w:lineRule="auto"/>
        <w:rPr>
          <w:rFonts w:cs="Times New Roman"/>
          <w:szCs w:val="24"/>
        </w:rPr>
      </w:pPr>
      <w:r w:rsidRPr="005A7B83">
        <w:rPr>
          <w:rFonts w:cs="Times New Roman"/>
          <w:szCs w:val="24"/>
        </w:rPr>
        <w:t xml:space="preserve">Class will split into five groups of 5 and sit in separate places in the room.  Each member of the group will be given a number and each number represents a story in Edith Hamilton’s Mythology.  </w:t>
      </w:r>
    </w:p>
    <w:p w:rsidR="005A7B83" w:rsidRPr="005A7B83" w:rsidRDefault="005A7B83" w:rsidP="005A7B83">
      <w:pPr>
        <w:spacing w:after="0" w:line="240" w:lineRule="auto"/>
        <w:rPr>
          <w:rFonts w:cs="Times New Roman"/>
          <w:szCs w:val="24"/>
        </w:rPr>
      </w:pPr>
      <w:r w:rsidRPr="005A7B83">
        <w:rPr>
          <w:rFonts w:cs="Times New Roman"/>
          <w:szCs w:val="24"/>
        </w:rPr>
        <w:t>The groups will be as follows</w:t>
      </w:r>
    </w:p>
    <w:p w:rsidR="005A7B83" w:rsidRPr="005A7B83" w:rsidRDefault="005A7B83" w:rsidP="005A7B83">
      <w:pPr>
        <w:spacing w:after="0" w:line="240" w:lineRule="auto"/>
        <w:rPr>
          <w:rFonts w:cs="Times New Roman"/>
          <w:szCs w:val="24"/>
        </w:rPr>
      </w:pPr>
      <w:r w:rsidRPr="005A7B83">
        <w:rPr>
          <w:rFonts w:cs="Times New Roman"/>
          <w:szCs w:val="24"/>
        </w:rPr>
        <w:t xml:space="preserve">1. Cupid and </w:t>
      </w:r>
      <w:proofErr w:type="spellStart"/>
      <w:r w:rsidRPr="005A7B83">
        <w:rPr>
          <w:rFonts w:cs="Times New Roman"/>
          <w:szCs w:val="24"/>
        </w:rPr>
        <w:t>Pysche</w:t>
      </w:r>
      <w:proofErr w:type="spellEnd"/>
      <w:r w:rsidRPr="005A7B83">
        <w:rPr>
          <w:rFonts w:cs="Times New Roman"/>
          <w:szCs w:val="24"/>
        </w:rPr>
        <w:t xml:space="preserve"> </w:t>
      </w:r>
    </w:p>
    <w:p w:rsidR="005A7B83" w:rsidRPr="005A7B83" w:rsidRDefault="005A7B83" w:rsidP="005A7B83">
      <w:pPr>
        <w:spacing w:after="0" w:line="240" w:lineRule="auto"/>
        <w:rPr>
          <w:rFonts w:cs="Times New Roman"/>
          <w:szCs w:val="24"/>
        </w:rPr>
      </w:pPr>
      <w:r w:rsidRPr="005A7B83">
        <w:rPr>
          <w:rFonts w:cs="Times New Roman"/>
          <w:szCs w:val="24"/>
        </w:rPr>
        <w:t>2. Orpheus and Eurydice</w:t>
      </w:r>
    </w:p>
    <w:p w:rsidR="005A7B83" w:rsidRPr="005A7B83" w:rsidRDefault="005A7B83" w:rsidP="005A7B83">
      <w:pPr>
        <w:spacing w:after="0" w:line="240" w:lineRule="auto"/>
        <w:rPr>
          <w:rFonts w:cs="Times New Roman"/>
          <w:szCs w:val="24"/>
        </w:rPr>
      </w:pPr>
      <w:r w:rsidRPr="005A7B83">
        <w:rPr>
          <w:rFonts w:cs="Times New Roman"/>
          <w:szCs w:val="24"/>
        </w:rPr>
        <w:t xml:space="preserve">3. </w:t>
      </w:r>
      <w:proofErr w:type="spellStart"/>
      <w:r w:rsidRPr="005A7B83">
        <w:rPr>
          <w:rFonts w:cs="Times New Roman"/>
          <w:szCs w:val="24"/>
        </w:rPr>
        <w:t>Pyramus</w:t>
      </w:r>
      <w:proofErr w:type="spellEnd"/>
      <w:r w:rsidRPr="005A7B83">
        <w:rPr>
          <w:rFonts w:cs="Times New Roman"/>
          <w:szCs w:val="24"/>
        </w:rPr>
        <w:t xml:space="preserve"> and </w:t>
      </w:r>
      <w:proofErr w:type="spellStart"/>
      <w:r w:rsidRPr="005A7B83">
        <w:rPr>
          <w:rFonts w:cs="Times New Roman"/>
          <w:szCs w:val="24"/>
        </w:rPr>
        <w:t>Thisbe</w:t>
      </w:r>
      <w:proofErr w:type="spellEnd"/>
    </w:p>
    <w:p w:rsidR="005A7B83" w:rsidRPr="005A7B83" w:rsidRDefault="005A7B83" w:rsidP="005A7B83">
      <w:pPr>
        <w:spacing w:after="0" w:line="240" w:lineRule="auto"/>
        <w:rPr>
          <w:rFonts w:cs="Times New Roman"/>
          <w:szCs w:val="24"/>
        </w:rPr>
      </w:pPr>
      <w:r w:rsidRPr="005A7B83">
        <w:rPr>
          <w:rFonts w:cs="Times New Roman"/>
          <w:szCs w:val="24"/>
        </w:rPr>
        <w:t xml:space="preserve">4. The Cyclops </w:t>
      </w:r>
      <w:proofErr w:type="spellStart"/>
      <w:r w:rsidRPr="005A7B83">
        <w:rPr>
          <w:rFonts w:cs="Times New Roman"/>
          <w:szCs w:val="24"/>
        </w:rPr>
        <w:t>Polyphemus</w:t>
      </w:r>
      <w:proofErr w:type="spellEnd"/>
    </w:p>
    <w:p w:rsidR="005A7B83" w:rsidRPr="005A7B83" w:rsidRDefault="005A7B83" w:rsidP="005A7B83">
      <w:pPr>
        <w:spacing w:after="0" w:line="240" w:lineRule="auto"/>
        <w:rPr>
          <w:rFonts w:cs="Times New Roman"/>
          <w:szCs w:val="24"/>
        </w:rPr>
      </w:pPr>
      <w:r w:rsidRPr="005A7B83">
        <w:rPr>
          <w:rFonts w:cs="Times New Roman"/>
          <w:szCs w:val="24"/>
        </w:rPr>
        <w:t xml:space="preserve">5. Pegasus and </w:t>
      </w:r>
      <w:proofErr w:type="spellStart"/>
      <w:r w:rsidRPr="005A7B83">
        <w:rPr>
          <w:rFonts w:cs="Times New Roman"/>
          <w:szCs w:val="24"/>
        </w:rPr>
        <w:t>Bellerophon</w:t>
      </w:r>
      <w:proofErr w:type="spellEnd"/>
      <w:r w:rsidRPr="005A7B83">
        <w:rPr>
          <w:rFonts w:cs="Times New Roman"/>
          <w:szCs w:val="24"/>
        </w:rPr>
        <w:t xml:space="preserve"> </w:t>
      </w:r>
    </w:p>
    <w:p w:rsidR="005A7B83" w:rsidRPr="005A7B83" w:rsidRDefault="005A7B83" w:rsidP="005A7B83">
      <w:pPr>
        <w:spacing w:after="0" w:line="240" w:lineRule="auto"/>
        <w:rPr>
          <w:rFonts w:cs="Times New Roman"/>
          <w:szCs w:val="24"/>
        </w:rPr>
      </w:pPr>
    </w:p>
    <w:p w:rsidR="005A7B83" w:rsidRPr="005A7B83" w:rsidRDefault="005A7B83" w:rsidP="005A7B83">
      <w:pPr>
        <w:spacing w:after="0" w:line="240" w:lineRule="auto"/>
        <w:rPr>
          <w:rFonts w:cs="Times New Roman"/>
          <w:szCs w:val="24"/>
        </w:rPr>
      </w:pPr>
      <w:r w:rsidRPr="005A7B83">
        <w:rPr>
          <w:rFonts w:cs="Times New Roman"/>
          <w:szCs w:val="24"/>
        </w:rPr>
        <w:t>Each student will be asked to group together with others in the class who have the same number and read through their myth. In these different groups they will answer the following questions: Who are the main characters? What aspects of a myth do you see in the story?  What can this story tell us about what the Greeks believed in?  What is the conflict in the story? Was there a resolution of the conflict? What lesson can be learned from the myth?  (20 minutes).</w:t>
      </w:r>
    </w:p>
    <w:p w:rsidR="005A7B83" w:rsidRPr="005A7B83" w:rsidRDefault="005A7B83" w:rsidP="005A7B83">
      <w:pPr>
        <w:spacing w:after="0" w:line="240" w:lineRule="auto"/>
        <w:rPr>
          <w:rFonts w:cs="Times New Roman"/>
          <w:szCs w:val="24"/>
        </w:rPr>
      </w:pPr>
    </w:p>
    <w:p w:rsidR="005A7B83" w:rsidRPr="005A7B83" w:rsidRDefault="005A7B83" w:rsidP="005A7B83">
      <w:pPr>
        <w:spacing w:after="0" w:line="240" w:lineRule="auto"/>
        <w:rPr>
          <w:rFonts w:cs="Times New Roman"/>
          <w:szCs w:val="24"/>
        </w:rPr>
      </w:pPr>
      <w:r w:rsidRPr="005A7B83">
        <w:rPr>
          <w:rFonts w:cs="Times New Roman"/>
          <w:szCs w:val="24"/>
        </w:rPr>
        <w:t>Class will regroup into their first groups and discuss their answers with their classmates.  After each one the other students will ask questions and the “teacher” student will be the expert on the topic.  Each student will fill in the answers in their notebooks for the myths that were covered by another group member. (15 minutes).</w:t>
      </w:r>
    </w:p>
    <w:p w:rsidR="005A7B83" w:rsidRPr="005A7B83" w:rsidRDefault="005A7B83" w:rsidP="005A7B83">
      <w:pPr>
        <w:spacing w:after="0" w:line="240" w:lineRule="auto"/>
        <w:rPr>
          <w:rFonts w:cs="Times New Roman"/>
          <w:szCs w:val="24"/>
        </w:rPr>
      </w:pPr>
    </w:p>
    <w:p w:rsidR="005A7B83" w:rsidRPr="005A7B83" w:rsidRDefault="005A7B83" w:rsidP="005A7B83">
      <w:pPr>
        <w:spacing w:after="0" w:line="240" w:lineRule="auto"/>
        <w:rPr>
          <w:rFonts w:cs="Times New Roman"/>
          <w:szCs w:val="24"/>
        </w:rPr>
      </w:pPr>
      <w:commentRangeStart w:id="28"/>
      <w:r w:rsidRPr="005A7B83">
        <w:rPr>
          <w:rFonts w:cs="Times New Roman"/>
          <w:szCs w:val="24"/>
        </w:rPr>
        <w:t xml:space="preserve">As a class, we will come together and choose one of the myths to stand as a “model” if sorts. If one was particularly difficult we will discuss that one.  We will look at the structural aspects that make it a myth, and then discuss why the Greeks would have created this myth to begin with.  This will tie back into their research from their Jigsaw groups. Groups may share their findings with the class at this point. (7 minutes) </w:t>
      </w:r>
      <w:commentRangeEnd w:id="28"/>
      <w:r w:rsidR="00D37BD8">
        <w:rPr>
          <w:rStyle w:val="CommentReference"/>
        </w:rPr>
        <w:commentReference w:id="28"/>
      </w:r>
    </w:p>
    <w:p w:rsidR="005A7B83" w:rsidRPr="005A7B83" w:rsidRDefault="005A7B83" w:rsidP="005A7B83">
      <w:pPr>
        <w:spacing w:after="0" w:line="240" w:lineRule="auto"/>
        <w:rPr>
          <w:rFonts w:cs="Times New Roman"/>
          <w:szCs w:val="24"/>
        </w:rPr>
      </w:pPr>
    </w:p>
    <w:p w:rsidR="005A7B83" w:rsidRPr="005A7B83" w:rsidRDefault="005A7B83" w:rsidP="005A7B83">
      <w:pPr>
        <w:spacing w:after="0" w:line="240" w:lineRule="auto"/>
        <w:rPr>
          <w:rFonts w:cs="Times New Roman"/>
          <w:szCs w:val="24"/>
        </w:rPr>
      </w:pPr>
      <w:r w:rsidRPr="005A7B83">
        <w:rPr>
          <w:rFonts w:cs="Times New Roman"/>
          <w:szCs w:val="24"/>
        </w:rPr>
        <w:t>Assessment</w:t>
      </w:r>
    </w:p>
    <w:p w:rsidR="005A7B83" w:rsidRPr="005A7B83" w:rsidRDefault="005A7B83" w:rsidP="005A7B83">
      <w:pPr>
        <w:spacing w:after="0" w:line="240" w:lineRule="auto"/>
        <w:rPr>
          <w:rFonts w:cs="Times New Roman"/>
          <w:szCs w:val="24"/>
        </w:rPr>
      </w:pPr>
      <w:r w:rsidRPr="005A7B83">
        <w:rPr>
          <w:rFonts w:cs="Times New Roman"/>
          <w:szCs w:val="24"/>
        </w:rPr>
        <w:t xml:space="preserve">I will monitor as the groups are working to determine who is working and who is not.  Students who might not be participating could be staring into space or doing other things like doodling or doing other homework.  This will also help determine if they are getting the information from the myth.  </w:t>
      </w:r>
    </w:p>
    <w:p w:rsidR="005A7B83" w:rsidRPr="005A7B83" w:rsidRDefault="005A7B83" w:rsidP="005A7B83">
      <w:pPr>
        <w:tabs>
          <w:tab w:val="left" w:pos="2300"/>
        </w:tabs>
        <w:rPr>
          <w:rFonts w:asciiTheme="minorHAnsi" w:hAnsiTheme="minorHAnsi"/>
          <w:sz w:val="22"/>
        </w:rPr>
      </w:pPr>
      <w:r w:rsidRPr="005A7B83">
        <w:rPr>
          <w:rFonts w:cs="Times New Roman"/>
          <w:szCs w:val="24"/>
        </w:rPr>
        <w:t xml:space="preserve">I will collect the papers from the Jigsaw activity to make sure that they are filled out completely for each myth.  These will be handed back in class the next day to be used as study guides for the test.  </w:t>
      </w:r>
    </w:p>
    <w:p w:rsidR="005A7B83" w:rsidRPr="005A7B83" w:rsidRDefault="005A7B83" w:rsidP="005A7B83">
      <w:pPr>
        <w:spacing w:after="0" w:line="240" w:lineRule="auto"/>
        <w:rPr>
          <w:rFonts w:cs="Times New Roman"/>
          <w:szCs w:val="24"/>
        </w:rPr>
      </w:pPr>
      <w:r w:rsidRPr="005A7B83">
        <w:rPr>
          <w:rFonts w:cs="Times New Roman"/>
          <w:szCs w:val="24"/>
        </w:rPr>
        <w:t>Modifications</w:t>
      </w:r>
    </w:p>
    <w:p w:rsidR="005A7B83" w:rsidRPr="005A7B83" w:rsidRDefault="005A7B83" w:rsidP="005A7B83">
      <w:pPr>
        <w:spacing w:after="0" w:line="240" w:lineRule="auto"/>
        <w:rPr>
          <w:rFonts w:cs="Times New Roman"/>
          <w:szCs w:val="24"/>
        </w:rPr>
      </w:pPr>
      <w:r w:rsidRPr="005A7B83">
        <w:rPr>
          <w:rFonts w:cs="Times New Roman"/>
          <w:szCs w:val="24"/>
        </w:rPr>
        <w:t>In the Jigsaw activity, the student should be paired with higher achieving students in both their own group and their expert group to help work through the stories and information in order to pull the important facts out.  Have a worksheet already prepared that would make it easy to fill out for the student.</w:t>
      </w:r>
    </w:p>
    <w:p w:rsidR="005A7B83" w:rsidRPr="005A7B83" w:rsidRDefault="005A7B83" w:rsidP="005A7B83">
      <w:pPr>
        <w:pStyle w:val="NoSpacing"/>
      </w:pPr>
    </w:p>
    <w:p w:rsidR="00016E74" w:rsidRPr="00016E74" w:rsidRDefault="00016E74" w:rsidP="00016E74">
      <w:pPr>
        <w:spacing w:after="0" w:line="240" w:lineRule="auto"/>
        <w:rPr>
          <w:rFonts w:cs="Times New Roman"/>
          <w:szCs w:val="24"/>
        </w:rPr>
      </w:pPr>
    </w:p>
    <w:p w:rsidR="00B308B5" w:rsidRDefault="005A7B83" w:rsidP="00016E74">
      <w:pPr>
        <w:pStyle w:val="NoSpacing"/>
        <w:rPr>
          <w:b/>
          <w:szCs w:val="24"/>
        </w:rPr>
      </w:pPr>
      <w:r w:rsidRPr="005A7B83">
        <w:rPr>
          <w:b/>
          <w:szCs w:val="24"/>
        </w:rPr>
        <w:t>L</w:t>
      </w:r>
      <w:r w:rsidR="006C043D">
        <w:rPr>
          <w:b/>
          <w:szCs w:val="24"/>
        </w:rPr>
        <w:t>esson 2</w:t>
      </w:r>
    </w:p>
    <w:p w:rsidR="005A7B83" w:rsidRDefault="005A7B83" w:rsidP="005A7B83">
      <w:pPr>
        <w:spacing w:after="0" w:line="240" w:lineRule="auto"/>
        <w:rPr>
          <w:rFonts w:cs="Times New Roman"/>
          <w:szCs w:val="24"/>
        </w:rPr>
      </w:pPr>
    </w:p>
    <w:p w:rsidR="005A7B83" w:rsidRPr="005A7B83" w:rsidRDefault="005A7B83" w:rsidP="005A7B83">
      <w:pPr>
        <w:spacing w:after="0" w:line="240" w:lineRule="auto"/>
        <w:rPr>
          <w:rFonts w:cs="Times New Roman"/>
          <w:szCs w:val="24"/>
        </w:rPr>
      </w:pPr>
      <w:r w:rsidRPr="005A7B83">
        <w:rPr>
          <w:rFonts w:cs="Times New Roman"/>
          <w:szCs w:val="24"/>
        </w:rPr>
        <w:t>Unit: Mythology</w:t>
      </w:r>
    </w:p>
    <w:p w:rsidR="005A7B83" w:rsidRPr="005A7B83" w:rsidRDefault="005A7B83" w:rsidP="005A7B83">
      <w:pPr>
        <w:spacing w:after="0" w:line="240" w:lineRule="auto"/>
        <w:rPr>
          <w:rFonts w:cs="Times New Roman"/>
          <w:szCs w:val="24"/>
        </w:rPr>
      </w:pPr>
      <w:r w:rsidRPr="005A7B83">
        <w:rPr>
          <w:rFonts w:cs="Times New Roman"/>
          <w:szCs w:val="24"/>
        </w:rPr>
        <w:t>Lesson 6: Sir Gawain and the Green Knight Day 3</w:t>
      </w:r>
    </w:p>
    <w:p w:rsidR="005A7B83" w:rsidRPr="005A7B83" w:rsidRDefault="005A7B83" w:rsidP="005A7B83">
      <w:pPr>
        <w:spacing w:after="0" w:line="240" w:lineRule="auto"/>
        <w:rPr>
          <w:rFonts w:cs="Times New Roman"/>
          <w:szCs w:val="24"/>
        </w:rPr>
      </w:pPr>
    </w:p>
    <w:p w:rsidR="005A7B83" w:rsidRPr="005A7B83" w:rsidRDefault="005A7B83" w:rsidP="005A7B83">
      <w:pPr>
        <w:spacing w:after="0" w:line="240" w:lineRule="auto"/>
        <w:rPr>
          <w:rFonts w:cs="Times New Roman"/>
          <w:szCs w:val="24"/>
        </w:rPr>
      </w:pPr>
      <w:r w:rsidRPr="005A7B83">
        <w:rPr>
          <w:rFonts w:cs="Times New Roman"/>
          <w:szCs w:val="24"/>
        </w:rPr>
        <w:t>Unit Goals:</w:t>
      </w:r>
    </w:p>
    <w:p w:rsidR="005A7B83" w:rsidRPr="005A7B83" w:rsidRDefault="005A7B83" w:rsidP="005A7B83">
      <w:pPr>
        <w:spacing w:after="0" w:line="240" w:lineRule="auto"/>
        <w:rPr>
          <w:rFonts w:cs="Times New Roman"/>
          <w:szCs w:val="24"/>
        </w:rPr>
      </w:pPr>
      <w:r w:rsidRPr="005A7B83">
        <w:rPr>
          <w:rFonts w:cs="Times New Roman"/>
          <w:szCs w:val="24"/>
        </w:rPr>
        <w:t>Define a Hero in the context of the native culture and compare them to their own heroes.</w:t>
      </w:r>
    </w:p>
    <w:p w:rsidR="005A7B83" w:rsidRPr="005A7B83" w:rsidRDefault="005A7B83" w:rsidP="005A7B83">
      <w:pPr>
        <w:spacing w:after="0" w:line="240" w:lineRule="auto"/>
        <w:rPr>
          <w:rFonts w:cs="Times New Roman"/>
          <w:szCs w:val="24"/>
        </w:rPr>
      </w:pPr>
      <w:r w:rsidRPr="005A7B83">
        <w:rPr>
          <w:rFonts w:cs="Times New Roman"/>
          <w:szCs w:val="24"/>
        </w:rPr>
        <w:t xml:space="preserve">Explain how these stories explain the natural world that their people lived in. </w:t>
      </w:r>
    </w:p>
    <w:p w:rsidR="005A7B83" w:rsidRPr="005A7B83" w:rsidRDefault="005A7B83" w:rsidP="005A7B83">
      <w:pPr>
        <w:spacing w:after="0" w:line="240" w:lineRule="auto"/>
        <w:rPr>
          <w:rFonts w:cs="Times New Roman"/>
          <w:szCs w:val="24"/>
        </w:rPr>
      </w:pPr>
      <w:r w:rsidRPr="005A7B83">
        <w:rPr>
          <w:rFonts w:cs="Times New Roman"/>
          <w:szCs w:val="24"/>
        </w:rPr>
        <w:t>Explain how these stories shaped the history of the nations that they represented.</w:t>
      </w:r>
    </w:p>
    <w:p w:rsidR="005A7B83" w:rsidRPr="005A7B83" w:rsidRDefault="005A7B83" w:rsidP="005A7B83">
      <w:pPr>
        <w:spacing w:after="0" w:line="240" w:lineRule="auto"/>
        <w:rPr>
          <w:rFonts w:cs="Times New Roman"/>
          <w:szCs w:val="24"/>
        </w:rPr>
      </w:pPr>
      <w:r w:rsidRPr="005A7B83">
        <w:rPr>
          <w:rFonts w:cs="Times New Roman"/>
          <w:szCs w:val="24"/>
        </w:rPr>
        <w:t xml:space="preserve">Explain how these stories give insight into the values of the people who created them. </w:t>
      </w:r>
    </w:p>
    <w:p w:rsidR="005A7B83" w:rsidRPr="005A7B83" w:rsidRDefault="005A7B83" w:rsidP="005A7B83">
      <w:pPr>
        <w:spacing w:after="0" w:line="240" w:lineRule="auto"/>
        <w:rPr>
          <w:rFonts w:cs="Times New Roman"/>
          <w:szCs w:val="24"/>
        </w:rPr>
      </w:pPr>
    </w:p>
    <w:p w:rsidR="005A7B83" w:rsidRPr="005A7B83" w:rsidRDefault="005A7B83" w:rsidP="005A7B83">
      <w:pPr>
        <w:spacing w:after="0" w:line="240" w:lineRule="auto"/>
        <w:rPr>
          <w:rFonts w:cs="Times New Roman"/>
          <w:szCs w:val="24"/>
        </w:rPr>
      </w:pPr>
      <w:r w:rsidRPr="005A7B83">
        <w:rPr>
          <w:rFonts w:cs="Times New Roman"/>
          <w:szCs w:val="24"/>
        </w:rPr>
        <w:t>Objectives:</w:t>
      </w:r>
    </w:p>
    <w:p w:rsidR="005A7B83" w:rsidRPr="005A7B83" w:rsidRDefault="005A7B83" w:rsidP="005A7B83">
      <w:pPr>
        <w:spacing w:after="0" w:line="240" w:lineRule="auto"/>
        <w:rPr>
          <w:rFonts w:cs="Times New Roman"/>
          <w:szCs w:val="24"/>
        </w:rPr>
      </w:pPr>
      <w:r w:rsidRPr="005A7B83">
        <w:rPr>
          <w:rFonts w:cs="Times New Roman"/>
          <w:szCs w:val="24"/>
        </w:rPr>
        <w:t>Students will review vocabulary words that pertain to symbolism so that they can better understand how it plays a role in Sir Gawain and the Green Knight.</w:t>
      </w:r>
    </w:p>
    <w:p w:rsidR="005A7B83" w:rsidRPr="005A7B83" w:rsidRDefault="005A7B83" w:rsidP="005A7B83">
      <w:pPr>
        <w:spacing w:after="0" w:line="240" w:lineRule="auto"/>
        <w:rPr>
          <w:rFonts w:cs="Times New Roman"/>
          <w:szCs w:val="24"/>
        </w:rPr>
      </w:pPr>
      <w:r w:rsidRPr="005A7B83">
        <w:rPr>
          <w:rFonts w:cs="Times New Roman"/>
          <w:szCs w:val="24"/>
        </w:rPr>
        <w:t>Students will create their own shield about themselves to show that they can connect symbolism to their own lives.</w:t>
      </w:r>
    </w:p>
    <w:p w:rsidR="005A7B83" w:rsidRPr="005A7B83" w:rsidRDefault="005A7B83" w:rsidP="005A7B83">
      <w:pPr>
        <w:spacing w:after="0" w:line="240" w:lineRule="auto"/>
        <w:rPr>
          <w:rFonts w:cs="Times New Roman"/>
          <w:szCs w:val="24"/>
        </w:rPr>
      </w:pPr>
    </w:p>
    <w:p w:rsidR="005A7B83" w:rsidRPr="005A7B83" w:rsidRDefault="005A7B83" w:rsidP="005A7B83">
      <w:pPr>
        <w:spacing w:after="0" w:line="240" w:lineRule="auto"/>
        <w:rPr>
          <w:rFonts w:cs="Times New Roman"/>
          <w:szCs w:val="24"/>
        </w:rPr>
      </w:pPr>
      <w:r w:rsidRPr="005A7B83">
        <w:rPr>
          <w:rFonts w:cs="Times New Roman"/>
          <w:szCs w:val="24"/>
        </w:rPr>
        <w:t xml:space="preserve">Standards: </w:t>
      </w:r>
    </w:p>
    <w:p w:rsidR="005A7B83" w:rsidRPr="005A7B83" w:rsidRDefault="005A7B83" w:rsidP="005A7B83">
      <w:pPr>
        <w:autoSpaceDE w:val="0"/>
        <w:autoSpaceDN w:val="0"/>
        <w:adjustRightInd w:val="0"/>
        <w:spacing w:after="0" w:line="240" w:lineRule="auto"/>
        <w:rPr>
          <w:rFonts w:cs="Times New Roman"/>
          <w:szCs w:val="24"/>
        </w:rPr>
      </w:pPr>
      <w:r w:rsidRPr="005A7B83">
        <w:rPr>
          <w:rFonts w:cs="Times New Roman"/>
          <w:szCs w:val="24"/>
        </w:rPr>
        <w:t>SL 11-12. 2 Integrate multiple sources of information presented in diverse formats and</w:t>
      </w:r>
    </w:p>
    <w:p w:rsidR="005A7B83" w:rsidRPr="005A7B83" w:rsidRDefault="005A7B83" w:rsidP="005A7B83">
      <w:pPr>
        <w:autoSpaceDE w:val="0"/>
        <w:autoSpaceDN w:val="0"/>
        <w:adjustRightInd w:val="0"/>
        <w:spacing w:after="0" w:line="240" w:lineRule="auto"/>
        <w:rPr>
          <w:rFonts w:cs="Times New Roman"/>
          <w:szCs w:val="24"/>
        </w:rPr>
      </w:pPr>
      <w:proofErr w:type="gramStart"/>
      <w:r w:rsidRPr="005A7B83">
        <w:rPr>
          <w:rFonts w:cs="Times New Roman"/>
          <w:szCs w:val="24"/>
        </w:rPr>
        <w:t>media</w:t>
      </w:r>
      <w:proofErr w:type="gramEnd"/>
      <w:r w:rsidRPr="005A7B83">
        <w:rPr>
          <w:rFonts w:cs="Times New Roman"/>
          <w:szCs w:val="24"/>
        </w:rPr>
        <w:t xml:space="preserve"> (e.g., visually, quantitatively, orally) in order to make informed decisions</w:t>
      </w:r>
    </w:p>
    <w:p w:rsidR="005A7B83" w:rsidRPr="005A7B83" w:rsidRDefault="005A7B83" w:rsidP="005A7B83">
      <w:pPr>
        <w:autoSpaceDE w:val="0"/>
        <w:autoSpaceDN w:val="0"/>
        <w:adjustRightInd w:val="0"/>
        <w:spacing w:after="0" w:line="240" w:lineRule="auto"/>
        <w:rPr>
          <w:rFonts w:cs="Times New Roman"/>
          <w:szCs w:val="24"/>
        </w:rPr>
      </w:pPr>
      <w:proofErr w:type="gramStart"/>
      <w:r w:rsidRPr="005A7B83">
        <w:rPr>
          <w:rFonts w:cs="Times New Roman"/>
          <w:szCs w:val="24"/>
        </w:rPr>
        <w:t>and</w:t>
      </w:r>
      <w:proofErr w:type="gramEnd"/>
      <w:r w:rsidRPr="005A7B83">
        <w:rPr>
          <w:rFonts w:cs="Times New Roman"/>
          <w:szCs w:val="24"/>
        </w:rPr>
        <w:t xml:space="preserve"> solve problems, evaluating the credibility and accuracy of each source and</w:t>
      </w:r>
    </w:p>
    <w:p w:rsidR="005A7B83" w:rsidRPr="005A7B83" w:rsidRDefault="005A7B83" w:rsidP="005A7B83">
      <w:pPr>
        <w:spacing w:after="0" w:line="240" w:lineRule="auto"/>
        <w:rPr>
          <w:rFonts w:cs="Times New Roman"/>
          <w:szCs w:val="24"/>
          <w:highlight w:val="yellow"/>
        </w:rPr>
      </w:pPr>
      <w:proofErr w:type="gramStart"/>
      <w:r w:rsidRPr="005A7B83">
        <w:rPr>
          <w:rFonts w:cs="Times New Roman"/>
          <w:szCs w:val="24"/>
        </w:rPr>
        <w:t>noting</w:t>
      </w:r>
      <w:proofErr w:type="gramEnd"/>
      <w:r w:rsidRPr="005A7B83">
        <w:rPr>
          <w:rFonts w:cs="Times New Roman"/>
          <w:szCs w:val="24"/>
        </w:rPr>
        <w:t xml:space="preserve"> any discrepancies among the data.</w:t>
      </w:r>
    </w:p>
    <w:p w:rsidR="005A7B83" w:rsidRPr="005A7B83" w:rsidRDefault="005A7B83" w:rsidP="005A7B83">
      <w:pPr>
        <w:autoSpaceDE w:val="0"/>
        <w:autoSpaceDN w:val="0"/>
        <w:adjustRightInd w:val="0"/>
        <w:spacing w:after="0" w:line="240" w:lineRule="auto"/>
        <w:rPr>
          <w:rFonts w:cs="Times New Roman"/>
          <w:szCs w:val="24"/>
        </w:rPr>
      </w:pPr>
      <w:r w:rsidRPr="005A7B83">
        <w:rPr>
          <w:rFonts w:cs="Times New Roman"/>
          <w:szCs w:val="24"/>
        </w:rPr>
        <w:t>RL.11-12.1Cite strong and thorough textual evidence to support analysis of what the text</w:t>
      </w:r>
    </w:p>
    <w:p w:rsidR="005A7B83" w:rsidRPr="005A7B83" w:rsidRDefault="005A7B83" w:rsidP="005A7B83">
      <w:pPr>
        <w:autoSpaceDE w:val="0"/>
        <w:autoSpaceDN w:val="0"/>
        <w:adjustRightInd w:val="0"/>
        <w:spacing w:after="0" w:line="240" w:lineRule="auto"/>
        <w:rPr>
          <w:rFonts w:cs="Times New Roman"/>
          <w:szCs w:val="24"/>
        </w:rPr>
      </w:pPr>
      <w:proofErr w:type="gramStart"/>
      <w:r w:rsidRPr="005A7B83">
        <w:rPr>
          <w:rFonts w:cs="Times New Roman"/>
          <w:szCs w:val="24"/>
        </w:rPr>
        <w:t>says</w:t>
      </w:r>
      <w:proofErr w:type="gramEnd"/>
      <w:r w:rsidRPr="005A7B83">
        <w:rPr>
          <w:rFonts w:cs="Times New Roman"/>
          <w:szCs w:val="24"/>
        </w:rPr>
        <w:t xml:space="preserve"> explicitly as well as inferences drawn from the text, including determining</w:t>
      </w:r>
    </w:p>
    <w:p w:rsidR="005A7B83" w:rsidRPr="005A7B83" w:rsidRDefault="005A7B83" w:rsidP="005A7B83">
      <w:pPr>
        <w:spacing w:after="0" w:line="240" w:lineRule="auto"/>
        <w:rPr>
          <w:rFonts w:cs="Times New Roman"/>
          <w:szCs w:val="24"/>
        </w:rPr>
      </w:pPr>
      <w:proofErr w:type="gramStart"/>
      <w:r w:rsidRPr="005A7B83">
        <w:rPr>
          <w:rFonts w:cs="Times New Roman"/>
          <w:szCs w:val="24"/>
        </w:rPr>
        <w:t>where</w:t>
      </w:r>
      <w:proofErr w:type="gramEnd"/>
      <w:r w:rsidRPr="005A7B83">
        <w:rPr>
          <w:rFonts w:cs="Times New Roman"/>
          <w:szCs w:val="24"/>
        </w:rPr>
        <w:t xml:space="preserve"> the text leaves matters uncertain.</w:t>
      </w:r>
    </w:p>
    <w:p w:rsidR="005A7B83" w:rsidRPr="005A7B83" w:rsidRDefault="005A7B83" w:rsidP="005A7B83">
      <w:pPr>
        <w:spacing w:after="0" w:line="240" w:lineRule="auto"/>
        <w:rPr>
          <w:rFonts w:cs="Times New Roman"/>
          <w:szCs w:val="24"/>
        </w:rPr>
      </w:pPr>
    </w:p>
    <w:p w:rsidR="005A7B83" w:rsidRPr="005A7B83" w:rsidRDefault="005A7B83" w:rsidP="005A7B83">
      <w:pPr>
        <w:spacing w:after="0" w:line="240" w:lineRule="auto"/>
        <w:rPr>
          <w:rFonts w:cs="Times New Roman"/>
          <w:szCs w:val="24"/>
        </w:rPr>
      </w:pPr>
      <w:r w:rsidRPr="005A7B83">
        <w:rPr>
          <w:rFonts w:cs="Times New Roman"/>
          <w:szCs w:val="24"/>
        </w:rPr>
        <w:t>Materials:</w:t>
      </w:r>
    </w:p>
    <w:p w:rsidR="005A7B83" w:rsidRPr="005A7B83" w:rsidRDefault="005A7B83" w:rsidP="005A7B83">
      <w:pPr>
        <w:spacing w:after="0" w:line="240" w:lineRule="auto"/>
        <w:rPr>
          <w:rFonts w:cs="Times New Roman"/>
          <w:szCs w:val="24"/>
        </w:rPr>
      </w:pPr>
      <w:r w:rsidRPr="005A7B83">
        <w:rPr>
          <w:rFonts w:cs="Times New Roman"/>
          <w:szCs w:val="24"/>
        </w:rPr>
        <w:t>White construction paper for shields</w:t>
      </w:r>
    </w:p>
    <w:p w:rsidR="005A7B83" w:rsidRPr="005A7B83" w:rsidRDefault="005A7B83" w:rsidP="005A7B83">
      <w:pPr>
        <w:spacing w:after="0" w:line="240" w:lineRule="auto"/>
        <w:rPr>
          <w:rFonts w:cs="Times New Roman"/>
          <w:szCs w:val="24"/>
        </w:rPr>
      </w:pPr>
      <w:r w:rsidRPr="005A7B83">
        <w:rPr>
          <w:rFonts w:cs="Times New Roman"/>
          <w:szCs w:val="24"/>
        </w:rPr>
        <w:t>Mandala paper (colored paper)</w:t>
      </w:r>
    </w:p>
    <w:p w:rsidR="005A7B83" w:rsidRPr="005A7B83" w:rsidRDefault="005A7B83" w:rsidP="005A7B83">
      <w:pPr>
        <w:spacing w:after="0" w:line="240" w:lineRule="auto"/>
        <w:rPr>
          <w:rFonts w:cs="Times New Roman"/>
          <w:szCs w:val="24"/>
        </w:rPr>
      </w:pPr>
      <w:r w:rsidRPr="005A7B83">
        <w:rPr>
          <w:rFonts w:cs="Times New Roman"/>
          <w:szCs w:val="24"/>
        </w:rPr>
        <w:t>Magazines/newspapers</w:t>
      </w:r>
    </w:p>
    <w:p w:rsidR="005A7B83" w:rsidRPr="005A7B83" w:rsidRDefault="005A7B83" w:rsidP="005A7B83">
      <w:pPr>
        <w:spacing w:after="0" w:line="240" w:lineRule="auto"/>
        <w:rPr>
          <w:rFonts w:cs="Times New Roman"/>
          <w:szCs w:val="24"/>
        </w:rPr>
      </w:pPr>
      <w:r w:rsidRPr="005A7B83">
        <w:rPr>
          <w:rFonts w:cs="Times New Roman"/>
          <w:szCs w:val="24"/>
        </w:rPr>
        <w:t>Glue</w:t>
      </w:r>
    </w:p>
    <w:p w:rsidR="005A7B83" w:rsidRPr="005A7B83" w:rsidRDefault="005A7B83" w:rsidP="005A7B83">
      <w:pPr>
        <w:spacing w:after="0" w:line="240" w:lineRule="auto"/>
        <w:rPr>
          <w:rFonts w:cs="Times New Roman"/>
          <w:szCs w:val="24"/>
        </w:rPr>
      </w:pPr>
      <w:r w:rsidRPr="005A7B83">
        <w:rPr>
          <w:rFonts w:cs="Times New Roman"/>
          <w:szCs w:val="24"/>
        </w:rPr>
        <w:t>Tape</w:t>
      </w:r>
    </w:p>
    <w:p w:rsidR="005A7B83" w:rsidRPr="005A7B83" w:rsidRDefault="005A7B83" w:rsidP="005A7B83">
      <w:pPr>
        <w:spacing w:after="0" w:line="240" w:lineRule="auto"/>
        <w:rPr>
          <w:rFonts w:cs="Times New Roman"/>
          <w:szCs w:val="24"/>
        </w:rPr>
      </w:pPr>
      <w:proofErr w:type="gramStart"/>
      <w:r w:rsidRPr="005A7B83">
        <w:rPr>
          <w:rFonts w:cs="Times New Roman"/>
          <w:szCs w:val="24"/>
        </w:rPr>
        <w:t>Sir Gawain and the Green Knight.</w:t>
      </w:r>
      <w:proofErr w:type="gramEnd"/>
      <w:r w:rsidRPr="005A7B83">
        <w:rPr>
          <w:rFonts w:cs="Times New Roman"/>
          <w:szCs w:val="24"/>
        </w:rPr>
        <w:t xml:space="preserve"> (2007). </w:t>
      </w:r>
      <w:hyperlink r:id="rId10" w:history="1">
        <w:r w:rsidRPr="005A7B83">
          <w:rPr>
            <w:rFonts w:cs="Times New Roman"/>
            <w:color w:val="0000FF" w:themeColor="hyperlink"/>
            <w:szCs w:val="24"/>
            <w:u w:val="single"/>
          </w:rPr>
          <w:t>http://www.youtube.com/watch?v=t855W1rFYEo</w:t>
        </w:r>
      </w:hyperlink>
      <w:r w:rsidRPr="005A7B83">
        <w:rPr>
          <w:rFonts w:cs="Times New Roman"/>
          <w:szCs w:val="24"/>
        </w:rPr>
        <w:t xml:space="preserve"> at </w:t>
      </w:r>
    </w:p>
    <w:p w:rsidR="005A7B83" w:rsidRPr="005A7B83" w:rsidRDefault="005A7B83" w:rsidP="005A7B83">
      <w:pPr>
        <w:spacing w:after="0" w:line="240" w:lineRule="auto"/>
        <w:rPr>
          <w:rFonts w:cs="Times New Roman"/>
          <w:szCs w:val="24"/>
        </w:rPr>
      </w:pPr>
      <w:r w:rsidRPr="005A7B83">
        <w:rPr>
          <w:rFonts w:cs="Times New Roman"/>
          <w:szCs w:val="24"/>
        </w:rPr>
        <w:t>3:53 minutes in</w:t>
      </w:r>
    </w:p>
    <w:p w:rsidR="005A7B83" w:rsidRPr="005A7B83" w:rsidRDefault="005A7B83" w:rsidP="005A7B83">
      <w:pPr>
        <w:spacing w:after="0" w:line="240" w:lineRule="auto"/>
        <w:rPr>
          <w:rFonts w:cs="Times New Roman"/>
          <w:szCs w:val="24"/>
        </w:rPr>
      </w:pPr>
      <w:proofErr w:type="gramStart"/>
      <w:r w:rsidRPr="005A7B83">
        <w:rPr>
          <w:rFonts w:cs="Times New Roman"/>
          <w:szCs w:val="24"/>
        </w:rPr>
        <w:t xml:space="preserve">Anonymous, </w:t>
      </w:r>
      <w:proofErr w:type="spellStart"/>
      <w:r w:rsidRPr="005A7B83">
        <w:rPr>
          <w:rFonts w:cs="Times New Roman"/>
          <w:szCs w:val="24"/>
        </w:rPr>
        <w:t>Borroff</w:t>
      </w:r>
      <w:proofErr w:type="spellEnd"/>
      <w:r w:rsidRPr="005A7B83">
        <w:rPr>
          <w:rFonts w:cs="Times New Roman"/>
          <w:szCs w:val="24"/>
        </w:rPr>
        <w:t>, Marie (Editor).</w:t>
      </w:r>
      <w:proofErr w:type="gramEnd"/>
      <w:r w:rsidRPr="005A7B83">
        <w:rPr>
          <w:rFonts w:cs="Times New Roman"/>
          <w:szCs w:val="24"/>
        </w:rPr>
        <w:t xml:space="preserve"> </w:t>
      </w:r>
      <w:proofErr w:type="gramStart"/>
      <w:r w:rsidRPr="005A7B83">
        <w:rPr>
          <w:rFonts w:cs="Times New Roman"/>
          <w:szCs w:val="24"/>
        </w:rPr>
        <w:t>(2009). Sir Gawain and the Green Knight.</w:t>
      </w:r>
      <w:proofErr w:type="gramEnd"/>
      <w:r w:rsidRPr="005A7B83">
        <w:rPr>
          <w:rFonts w:cs="Times New Roman"/>
          <w:szCs w:val="24"/>
        </w:rPr>
        <w:t xml:space="preserve"> </w:t>
      </w:r>
      <w:proofErr w:type="gramStart"/>
      <w:r w:rsidRPr="005A7B83">
        <w:rPr>
          <w:rFonts w:cs="Times New Roman"/>
          <w:szCs w:val="24"/>
        </w:rPr>
        <w:t>Norton Critical Edition Series.</w:t>
      </w:r>
      <w:proofErr w:type="gramEnd"/>
      <w:r w:rsidRPr="005A7B83">
        <w:rPr>
          <w:rFonts w:cs="Times New Roman"/>
          <w:szCs w:val="24"/>
        </w:rPr>
        <w:t xml:space="preserve"> New York. </w:t>
      </w:r>
    </w:p>
    <w:p w:rsidR="005A7B83" w:rsidRPr="005A7B83" w:rsidRDefault="005A7B83" w:rsidP="005A7B83">
      <w:pPr>
        <w:spacing w:after="0" w:line="240" w:lineRule="auto"/>
        <w:rPr>
          <w:rFonts w:cs="Times New Roman"/>
          <w:szCs w:val="24"/>
        </w:rPr>
      </w:pPr>
      <w:r w:rsidRPr="005A7B83">
        <w:rPr>
          <w:rFonts w:cs="Times New Roman"/>
          <w:szCs w:val="24"/>
        </w:rPr>
        <w:t>Polk, Jennifer. (2008)</w:t>
      </w:r>
      <w:proofErr w:type="gramStart"/>
      <w:r w:rsidRPr="005A7B83">
        <w:rPr>
          <w:rFonts w:cs="Times New Roman"/>
          <w:szCs w:val="24"/>
        </w:rPr>
        <w:t>.  Sir</w:t>
      </w:r>
      <w:proofErr w:type="gramEnd"/>
      <w:r w:rsidRPr="005A7B83">
        <w:rPr>
          <w:rFonts w:cs="Times New Roman"/>
          <w:szCs w:val="24"/>
        </w:rPr>
        <w:t xml:space="preserve"> Gawain and the Green Knight.  Retrieved from </w:t>
      </w:r>
    </w:p>
    <w:p w:rsidR="005A7B83" w:rsidRPr="005A7B83" w:rsidRDefault="00894082" w:rsidP="005A7B83">
      <w:pPr>
        <w:spacing w:after="0" w:line="240" w:lineRule="auto"/>
        <w:rPr>
          <w:rFonts w:cs="Times New Roman"/>
          <w:szCs w:val="24"/>
        </w:rPr>
      </w:pPr>
      <w:hyperlink r:id="rId11" w:history="1">
        <w:r w:rsidR="005A7B83" w:rsidRPr="005A7B83">
          <w:rPr>
            <w:rFonts w:cs="Times New Roman"/>
            <w:color w:val="0000FF" w:themeColor="hyperlink"/>
            <w:szCs w:val="24"/>
            <w:u w:val="single"/>
          </w:rPr>
          <w:t>http://www.scribd.com/doc/2365841/Sir-Gar-Wain-and-Green-Knight-Unit-Plan</w:t>
        </w:r>
      </w:hyperlink>
    </w:p>
    <w:p w:rsidR="005A7B83" w:rsidRPr="005A7B83" w:rsidRDefault="005A7B83" w:rsidP="005A7B83">
      <w:pPr>
        <w:spacing w:after="0" w:line="240" w:lineRule="auto"/>
        <w:rPr>
          <w:rFonts w:cs="Times New Roman"/>
          <w:szCs w:val="24"/>
        </w:rPr>
      </w:pPr>
    </w:p>
    <w:p w:rsidR="005A7B83" w:rsidRPr="005A7B83" w:rsidRDefault="005A7B83" w:rsidP="005A7B83">
      <w:pPr>
        <w:spacing w:after="0" w:line="240" w:lineRule="auto"/>
        <w:rPr>
          <w:rFonts w:cs="Times New Roman"/>
          <w:szCs w:val="24"/>
        </w:rPr>
      </w:pPr>
      <w:r w:rsidRPr="005A7B83">
        <w:rPr>
          <w:rFonts w:cs="Times New Roman"/>
          <w:szCs w:val="24"/>
        </w:rPr>
        <w:t>Activities:</w:t>
      </w:r>
    </w:p>
    <w:p w:rsidR="005A7B83" w:rsidRPr="005A7B83" w:rsidRDefault="005A7B83" w:rsidP="005A7B83">
      <w:pPr>
        <w:spacing w:after="0" w:line="240" w:lineRule="auto"/>
        <w:rPr>
          <w:rFonts w:cs="Times New Roman"/>
          <w:szCs w:val="24"/>
        </w:rPr>
      </w:pPr>
      <w:r w:rsidRPr="005A7B83">
        <w:rPr>
          <w:rFonts w:cs="Times New Roman"/>
          <w:szCs w:val="24"/>
        </w:rPr>
        <w:t>Before we start, I will take attendance. (3 minutes).</w:t>
      </w:r>
    </w:p>
    <w:p w:rsidR="005A7B83" w:rsidRPr="005A7B83" w:rsidRDefault="005A7B83" w:rsidP="005A7B83">
      <w:pPr>
        <w:spacing w:after="0" w:line="240" w:lineRule="auto"/>
        <w:rPr>
          <w:rFonts w:cs="Times New Roman"/>
          <w:szCs w:val="24"/>
        </w:rPr>
      </w:pPr>
    </w:p>
    <w:p w:rsidR="005A7B83" w:rsidRPr="005A7B83" w:rsidRDefault="005A7B83" w:rsidP="005A7B83">
      <w:pPr>
        <w:spacing w:after="0" w:line="240" w:lineRule="auto"/>
        <w:rPr>
          <w:rFonts w:cs="Times New Roman"/>
          <w:szCs w:val="24"/>
        </w:rPr>
      </w:pPr>
      <w:commentRangeStart w:id="29"/>
      <w:r w:rsidRPr="005A7B83">
        <w:rPr>
          <w:rFonts w:cs="Times New Roman"/>
          <w:szCs w:val="24"/>
        </w:rPr>
        <w:t xml:space="preserve">Then I will choose students at random to see if they are able to define specific vocab words (mandala, symbolism, </w:t>
      </w:r>
      <w:proofErr w:type="gramStart"/>
      <w:r w:rsidRPr="005A7B83">
        <w:rPr>
          <w:rFonts w:cs="Times New Roman"/>
          <w:szCs w:val="24"/>
        </w:rPr>
        <w:t>pentagram</w:t>
      </w:r>
      <w:proofErr w:type="gramEnd"/>
      <w:r w:rsidRPr="005A7B83">
        <w:rPr>
          <w:rFonts w:cs="Times New Roman"/>
          <w:szCs w:val="24"/>
        </w:rPr>
        <w:t xml:space="preserve">) that will be tested on a test later in the unit.  Explain that these </w:t>
      </w:r>
      <w:r w:rsidRPr="005A7B83">
        <w:rPr>
          <w:rFonts w:cs="Times New Roman"/>
          <w:szCs w:val="24"/>
        </w:rPr>
        <w:lastRenderedPageBreak/>
        <w:t>words in particular will help with today’s lesson since we will be examining aspects of symbolism. (2 minutes)</w:t>
      </w:r>
      <w:commentRangeEnd w:id="29"/>
      <w:r w:rsidR="00D37BD8">
        <w:rPr>
          <w:rStyle w:val="CommentReference"/>
        </w:rPr>
        <w:commentReference w:id="29"/>
      </w:r>
    </w:p>
    <w:p w:rsidR="005A7B83" w:rsidRPr="005A7B83" w:rsidRDefault="005A7B83" w:rsidP="005A7B83">
      <w:pPr>
        <w:spacing w:after="0" w:line="240" w:lineRule="auto"/>
        <w:rPr>
          <w:rFonts w:cs="Times New Roman"/>
          <w:szCs w:val="24"/>
        </w:rPr>
      </w:pPr>
    </w:p>
    <w:p w:rsidR="005A7B83" w:rsidRPr="005A7B83" w:rsidRDefault="005A7B83" w:rsidP="005A7B83">
      <w:pPr>
        <w:spacing w:after="0" w:line="240" w:lineRule="auto"/>
        <w:rPr>
          <w:rFonts w:cs="Times New Roman"/>
          <w:szCs w:val="24"/>
        </w:rPr>
      </w:pPr>
      <w:r w:rsidRPr="005A7B83">
        <w:rPr>
          <w:rFonts w:cs="Times New Roman"/>
          <w:szCs w:val="24"/>
        </w:rPr>
        <w:t xml:space="preserve">Today we will focus on the design of Gawain’s shield.  It is a very important symbol in Gawain’s story. </w:t>
      </w:r>
    </w:p>
    <w:p w:rsidR="005A7B83" w:rsidRPr="005A7B83" w:rsidRDefault="005A7B83" w:rsidP="005A7B83">
      <w:pPr>
        <w:spacing w:after="0" w:line="240" w:lineRule="auto"/>
        <w:rPr>
          <w:rFonts w:cs="Times New Roman"/>
          <w:szCs w:val="24"/>
        </w:rPr>
      </w:pPr>
      <w:proofErr w:type="gramStart"/>
      <w:r w:rsidRPr="005A7B83">
        <w:rPr>
          <w:rFonts w:cs="Times New Roman"/>
          <w:szCs w:val="24"/>
        </w:rPr>
        <w:t>The Pentangle.</w:t>
      </w:r>
      <w:proofErr w:type="gramEnd"/>
      <w:r w:rsidRPr="005A7B83">
        <w:rPr>
          <w:rFonts w:cs="Times New Roman"/>
          <w:szCs w:val="24"/>
        </w:rPr>
        <w:t xml:space="preserve"> – Draw on Board. Ask students where they have seen a pentangle before?  Students will probably answer: witches or supernatural “evil” things.</w:t>
      </w:r>
    </w:p>
    <w:p w:rsidR="005A7B83" w:rsidRPr="005A7B83" w:rsidRDefault="005A7B83" w:rsidP="005A7B83">
      <w:pPr>
        <w:spacing w:after="0" w:line="240" w:lineRule="auto"/>
        <w:rPr>
          <w:rFonts w:cs="Times New Roman"/>
          <w:szCs w:val="24"/>
        </w:rPr>
      </w:pPr>
      <w:commentRangeStart w:id="30"/>
      <w:r w:rsidRPr="005A7B83">
        <w:rPr>
          <w:rFonts w:cs="Times New Roman"/>
          <w:szCs w:val="24"/>
        </w:rPr>
        <w:t xml:space="preserve">Play the </w:t>
      </w:r>
      <w:proofErr w:type="spellStart"/>
      <w:r w:rsidRPr="005A7B83">
        <w:rPr>
          <w:rFonts w:cs="Times New Roman"/>
          <w:szCs w:val="24"/>
        </w:rPr>
        <w:t>Youtube</w:t>
      </w:r>
      <w:proofErr w:type="spellEnd"/>
      <w:r w:rsidRPr="005A7B83">
        <w:rPr>
          <w:rFonts w:cs="Times New Roman"/>
          <w:szCs w:val="24"/>
        </w:rPr>
        <w:t xml:space="preserve"> video at 3:53 for the description of the shield: </w:t>
      </w:r>
      <w:hyperlink r:id="rId12" w:history="1">
        <w:r w:rsidRPr="005A7B83">
          <w:rPr>
            <w:rFonts w:cs="Times New Roman"/>
            <w:color w:val="0000FF" w:themeColor="hyperlink"/>
            <w:szCs w:val="24"/>
            <w:u w:val="single"/>
          </w:rPr>
          <w:t>http://www.youtube.com/watch?v=t855W1rFYEo</w:t>
        </w:r>
      </w:hyperlink>
      <w:commentRangeEnd w:id="30"/>
      <w:r w:rsidR="00D37BD8">
        <w:rPr>
          <w:rStyle w:val="CommentReference"/>
        </w:rPr>
        <w:commentReference w:id="30"/>
      </w:r>
    </w:p>
    <w:p w:rsidR="005A7B83" w:rsidRPr="005A7B83" w:rsidRDefault="005A7B83" w:rsidP="005A7B83">
      <w:pPr>
        <w:spacing w:after="0" w:line="240" w:lineRule="auto"/>
        <w:rPr>
          <w:rFonts w:cs="Times New Roman"/>
          <w:szCs w:val="24"/>
        </w:rPr>
      </w:pPr>
      <w:r w:rsidRPr="005A7B83">
        <w:rPr>
          <w:rFonts w:cs="Times New Roman"/>
          <w:szCs w:val="24"/>
        </w:rPr>
        <w:t>(5 minutes)</w:t>
      </w:r>
    </w:p>
    <w:p w:rsidR="005A7B83" w:rsidRPr="005A7B83" w:rsidRDefault="005A7B83" w:rsidP="005A7B83">
      <w:pPr>
        <w:spacing w:after="0" w:line="240" w:lineRule="auto"/>
        <w:rPr>
          <w:rFonts w:cs="Times New Roman"/>
          <w:szCs w:val="24"/>
        </w:rPr>
      </w:pPr>
    </w:p>
    <w:p w:rsidR="005A7B83" w:rsidRPr="005A7B83" w:rsidRDefault="005A7B83" w:rsidP="005A7B83">
      <w:pPr>
        <w:spacing w:after="0" w:line="240" w:lineRule="auto"/>
        <w:rPr>
          <w:rFonts w:cs="Times New Roman"/>
          <w:szCs w:val="24"/>
        </w:rPr>
      </w:pPr>
      <w:r w:rsidRPr="005A7B83">
        <w:rPr>
          <w:rFonts w:cs="Times New Roman"/>
          <w:szCs w:val="24"/>
        </w:rPr>
        <w:t>Ask the students if anyone’s opinions have changed.  Explain how the symbol has changed over the years to represent something completely different than its original meaning.  Another example they might be familiar with: the swastika (3 minutes).</w:t>
      </w:r>
    </w:p>
    <w:p w:rsidR="005A7B83" w:rsidRPr="005A7B83" w:rsidRDefault="005A7B83" w:rsidP="005A7B83">
      <w:pPr>
        <w:spacing w:after="0" w:line="240" w:lineRule="auto"/>
        <w:rPr>
          <w:rFonts w:cs="Times New Roman"/>
          <w:szCs w:val="24"/>
        </w:rPr>
      </w:pPr>
    </w:p>
    <w:p w:rsidR="005A7B83" w:rsidRPr="005A7B83" w:rsidRDefault="005A7B83" w:rsidP="005A7B83">
      <w:pPr>
        <w:spacing w:after="0" w:line="240" w:lineRule="auto"/>
        <w:rPr>
          <w:rFonts w:cs="Times New Roman"/>
          <w:szCs w:val="24"/>
        </w:rPr>
      </w:pPr>
      <w:r w:rsidRPr="005A7B83">
        <w:rPr>
          <w:rFonts w:cs="Times New Roman"/>
          <w:szCs w:val="24"/>
        </w:rPr>
        <w:t>Introduce symbolism activity:</w:t>
      </w:r>
    </w:p>
    <w:p w:rsidR="005A7B83" w:rsidRPr="005A7B83" w:rsidRDefault="005A7B83" w:rsidP="005A7B83">
      <w:pPr>
        <w:spacing w:after="0" w:line="240" w:lineRule="auto"/>
        <w:rPr>
          <w:rFonts w:cs="Times New Roman"/>
          <w:szCs w:val="24"/>
        </w:rPr>
      </w:pPr>
      <w:commentRangeStart w:id="31"/>
      <w:r w:rsidRPr="005A7B83">
        <w:rPr>
          <w:rFonts w:cs="Times New Roman"/>
          <w:szCs w:val="24"/>
        </w:rPr>
        <w:t xml:space="preserve">As Gawain’s shield is a symbol of him as a person, the students will create their own shield that represents themselves.  They can use magazine clippings, original pieces of art, words, whatever they want.  They must use at least three colors to represent themselves and come up with one symbol to feature on their shield.  Any other pictures will represent other aspects that are important to them as a person.  After their shield is ready they will write an explanation detailing the choice of colors and the images (20 minutes) </w:t>
      </w:r>
      <w:commentRangeEnd w:id="31"/>
      <w:r w:rsidR="003D36A5">
        <w:rPr>
          <w:rStyle w:val="CommentReference"/>
        </w:rPr>
        <w:commentReference w:id="31"/>
      </w:r>
    </w:p>
    <w:p w:rsidR="005A7B83" w:rsidRPr="005A7B83" w:rsidRDefault="005A7B83" w:rsidP="005A7B83">
      <w:pPr>
        <w:spacing w:after="0" w:line="240" w:lineRule="auto"/>
        <w:rPr>
          <w:rFonts w:cs="Times New Roman"/>
          <w:szCs w:val="24"/>
        </w:rPr>
      </w:pPr>
    </w:p>
    <w:p w:rsidR="005A7B83" w:rsidRPr="005A7B83" w:rsidRDefault="005A7B83" w:rsidP="005A7B83">
      <w:pPr>
        <w:spacing w:after="0" w:line="240" w:lineRule="auto"/>
        <w:rPr>
          <w:rFonts w:cs="Times New Roman"/>
          <w:szCs w:val="24"/>
        </w:rPr>
      </w:pPr>
      <w:r w:rsidRPr="005A7B83">
        <w:rPr>
          <w:rFonts w:cs="Times New Roman"/>
          <w:szCs w:val="24"/>
        </w:rPr>
        <w:t xml:space="preserve">Each student will place their shield in a place around the room.  Students will cycle around the room reading the descriptions and looking at the shields.  After the students have gone around to all of the shields they will be hung up on a bulletin board for the remaining duration of the unit (8 minutes)       </w:t>
      </w:r>
    </w:p>
    <w:p w:rsidR="005A7B83" w:rsidRPr="005A7B83" w:rsidRDefault="005A7B83" w:rsidP="005A7B83">
      <w:pPr>
        <w:spacing w:after="0" w:line="240" w:lineRule="auto"/>
        <w:rPr>
          <w:rFonts w:cs="Times New Roman"/>
          <w:szCs w:val="24"/>
        </w:rPr>
      </w:pPr>
    </w:p>
    <w:p w:rsidR="005A7B83" w:rsidRPr="005A7B83" w:rsidRDefault="005A7B83" w:rsidP="005A7B83">
      <w:pPr>
        <w:spacing w:after="0" w:line="240" w:lineRule="auto"/>
        <w:rPr>
          <w:rFonts w:cs="Times New Roman"/>
          <w:szCs w:val="24"/>
        </w:rPr>
      </w:pPr>
      <w:r w:rsidRPr="005A7B83">
        <w:rPr>
          <w:rFonts w:cs="Times New Roman"/>
          <w:szCs w:val="24"/>
        </w:rPr>
        <w:t>Assessment</w:t>
      </w:r>
    </w:p>
    <w:p w:rsidR="005A7B83" w:rsidRPr="005A7B83" w:rsidRDefault="005A7B83" w:rsidP="005A7B83">
      <w:pPr>
        <w:spacing w:after="0" w:line="240" w:lineRule="auto"/>
        <w:rPr>
          <w:rFonts w:cs="Times New Roman"/>
          <w:szCs w:val="24"/>
        </w:rPr>
      </w:pPr>
      <w:r w:rsidRPr="005A7B83">
        <w:rPr>
          <w:rFonts w:cs="Times New Roman"/>
          <w:szCs w:val="24"/>
        </w:rPr>
        <w:t xml:space="preserve">After watching the video about Gawain’s shield I will have students explain what the pentagram means.  They should explain the religious and spiritual connections and come up with reasons why the meaning of this symbol may have changed over the years.  </w:t>
      </w:r>
    </w:p>
    <w:p w:rsidR="005A7B83" w:rsidRPr="005A7B83" w:rsidRDefault="005A7B83" w:rsidP="005A7B83">
      <w:pPr>
        <w:spacing w:after="0" w:line="240" w:lineRule="auto"/>
        <w:rPr>
          <w:rFonts w:cs="Times New Roman"/>
          <w:szCs w:val="24"/>
        </w:rPr>
      </w:pPr>
      <w:r w:rsidRPr="005A7B83">
        <w:rPr>
          <w:rFonts w:cs="Times New Roman"/>
          <w:szCs w:val="24"/>
        </w:rPr>
        <w:t xml:space="preserve">By examining their shields and reading their descriptions I can see whether they can apply symbolism to their real lives.  If they have no explanation then their knowledge of symbolism cannot be assessed.  </w:t>
      </w:r>
    </w:p>
    <w:p w:rsidR="005A7B83" w:rsidRPr="005A7B83" w:rsidRDefault="005A7B83" w:rsidP="005A7B83">
      <w:pPr>
        <w:rPr>
          <w:rFonts w:cs="Times New Roman"/>
          <w:szCs w:val="24"/>
        </w:rPr>
      </w:pPr>
    </w:p>
    <w:p w:rsidR="005A7B83" w:rsidRPr="005A7B83" w:rsidRDefault="005A7B83" w:rsidP="005A7B83">
      <w:pPr>
        <w:spacing w:after="0" w:line="240" w:lineRule="auto"/>
        <w:rPr>
          <w:rFonts w:cs="Times New Roman"/>
          <w:szCs w:val="24"/>
        </w:rPr>
      </w:pPr>
      <w:r w:rsidRPr="005A7B83">
        <w:rPr>
          <w:rFonts w:cs="Times New Roman"/>
          <w:szCs w:val="24"/>
        </w:rPr>
        <w:t>Modifications</w:t>
      </w:r>
    </w:p>
    <w:p w:rsidR="006C043D" w:rsidRPr="006C043D" w:rsidRDefault="005A7B83" w:rsidP="006C043D">
      <w:pPr>
        <w:spacing w:after="0" w:line="240" w:lineRule="auto"/>
        <w:rPr>
          <w:rFonts w:cs="Times New Roman"/>
          <w:szCs w:val="24"/>
        </w:rPr>
      </w:pPr>
      <w:r w:rsidRPr="005A7B83">
        <w:rPr>
          <w:rFonts w:cs="Times New Roman"/>
          <w:szCs w:val="24"/>
        </w:rPr>
        <w:t xml:space="preserve">Allow students with more time to brainstorm ideas.  Allow them to collaborate with other students in order to come up with ideas.  More time might be required to help them finish their projects.  Praise their display as you walk around to look at the other </w:t>
      </w:r>
      <w:proofErr w:type="gramStart"/>
      <w:r w:rsidRPr="005A7B83">
        <w:rPr>
          <w:rFonts w:cs="Times New Roman"/>
          <w:szCs w:val="24"/>
        </w:rPr>
        <w:t>works(</w:t>
      </w:r>
      <w:proofErr w:type="gramEnd"/>
      <w:r w:rsidRPr="005A7B83">
        <w:rPr>
          <w:rFonts w:cs="Times New Roman"/>
          <w:szCs w:val="24"/>
        </w:rPr>
        <w:t xml:space="preserve">positive reinforcement). </w:t>
      </w:r>
    </w:p>
    <w:p w:rsidR="006C043D" w:rsidRDefault="006C043D" w:rsidP="006C043D">
      <w:pPr>
        <w:jc w:val="center"/>
        <w:rPr>
          <w:rFonts w:asciiTheme="minorHAnsi" w:hAnsiTheme="minorHAnsi"/>
          <w:b/>
          <w:sz w:val="32"/>
          <w:szCs w:val="32"/>
        </w:rPr>
      </w:pPr>
    </w:p>
    <w:p w:rsidR="006C043D" w:rsidRDefault="006C043D" w:rsidP="006C043D">
      <w:pPr>
        <w:jc w:val="center"/>
        <w:rPr>
          <w:rFonts w:asciiTheme="minorHAnsi" w:hAnsiTheme="minorHAnsi"/>
          <w:b/>
          <w:sz w:val="32"/>
          <w:szCs w:val="32"/>
        </w:rPr>
      </w:pPr>
    </w:p>
    <w:p w:rsidR="006C043D" w:rsidRDefault="006C043D" w:rsidP="006C043D">
      <w:pPr>
        <w:jc w:val="center"/>
        <w:rPr>
          <w:rFonts w:asciiTheme="minorHAnsi" w:hAnsiTheme="minorHAnsi"/>
          <w:b/>
          <w:sz w:val="32"/>
          <w:szCs w:val="32"/>
        </w:rPr>
      </w:pPr>
    </w:p>
    <w:p w:rsidR="006C043D" w:rsidRDefault="006C043D" w:rsidP="006C043D">
      <w:pPr>
        <w:jc w:val="center"/>
        <w:rPr>
          <w:rFonts w:asciiTheme="minorHAnsi" w:hAnsiTheme="minorHAnsi"/>
          <w:b/>
          <w:sz w:val="32"/>
          <w:szCs w:val="32"/>
        </w:rPr>
      </w:pPr>
    </w:p>
    <w:p w:rsidR="006C043D" w:rsidRDefault="006C043D" w:rsidP="006C043D">
      <w:pPr>
        <w:jc w:val="center"/>
        <w:rPr>
          <w:rFonts w:asciiTheme="minorHAnsi" w:hAnsiTheme="minorHAnsi"/>
          <w:b/>
          <w:sz w:val="32"/>
          <w:szCs w:val="32"/>
        </w:rPr>
      </w:pPr>
    </w:p>
    <w:p w:rsidR="006C043D" w:rsidRDefault="006C043D" w:rsidP="006C043D">
      <w:pPr>
        <w:jc w:val="center"/>
        <w:rPr>
          <w:rFonts w:asciiTheme="minorHAnsi" w:hAnsiTheme="minorHAnsi"/>
          <w:b/>
          <w:sz w:val="32"/>
          <w:szCs w:val="32"/>
        </w:rPr>
      </w:pPr>
    </w:p>
    <w:p w:rsidR="006C043D" w:rsidRDefault="006C043D" w:rsidP="006C043D">
      <w:pPr>
        <w:jc w:val="center"/>
        <w:rPr>
          <w:rFonts w:asciiTheme="minorHAnsi" w:hAnsiTheme="minorHAnsi"/>
          <w:b/>
          <w:sz w:val="32"/>
          <w:szCs w:val="32"/>
        </w:rPr>
      </w:pPr>
    </w:p>
    <w:p w:rsidR="006C043D" w:rsidRDefault="006C043D" w:rsidP="006C043D">
      <w:pPr>
        <w:jc w:val="center"/>
        <w:rPr>
          <w:rFonts w:asciiTheme="minorHAnsi" w:hAnsiTheme="minorHAnsi"/>
          <w:b/>
          <w:sz w:val="32"/>
          <w:szCs w:val="32"/>
        </w:rPr>
      </w:pPr>
    </w:p>
    <w:p w:rsidR="006C043D" w:rsidRDefault="006C043D" w:rsidP="006C043D">
      <w:pPr>
        <w:jc w:val="center"/>
        <w:rPr>
          <w:rFonts w:asciiTheme="minorHAnsi" w:hAnsiTheme="minorHAnsi"/>
          <w:b/>
          <w:sz w:val="32"/>
          <w:szCs w:val="32"/>
        </w:rPr>
      </w:pPr>
    </w:p>
    <w:p w:rsidR="00987300" w:rsidRDefault="00987300" w:rsidP="006C043D">
      <w:pPr>
        <w:pStyle w:val="NoSpacing"/>
        <w:jc w:val="center"/>
        <w:rPr>
          <w:b/>
          <w:sz w:val="32"/>
          <w:szCs w:val="32"/>
        </w:rPr>
      </w:pPr>
    </w:p>
    <w:p w:rsidR="00987300" w:rsidRDefault="00987300" w:rsidP="006C043D">
      <w:pPr>
        <w:pStyle w:val="NoSpacing"/>
        <w:jc w:val="center"/>
        <w:rPr>
          <w:b/>
          <w:sz w:val="32"/>
          <w:szCs w:val="32"/>
        </w:rPr>
      </w:pPr>
    </w:p>
    <w:p w:rsidR="00987300" w:rsidRDefault="00987300" w:rsidP="006C043D">
      <w:pPr>
        <w:pStyle w:val="NoSpacing"/>
        <w:jc w:val="center"/>
        <w:rPr>
          <w:b/>
          <w:sz w:val="32"/>
          <w:szCs w:val="32"/>
        </w:rPr>
      </w:pPr>
    </w:p>
    <w:p w:rsidR="00987300" w:rsidRDefault="00987300" w:rsidP="006C043D">
      <w:pPr>
        <w:pStyle w:val="NoSpacing"/>
        <w:jc w:val="center"/>
        <w:rPr>
          <w:b/>
          <w:sz w:val="32"/>
          <w:szCs w:val="32"/>
        </w:rPr>
      </w:pPr>
    </w:p>
    <w:p w:rsidR="00987300" w:rsidRDefault="00987300" w:rsidP="006C043D">
      <w:pPr>
        <w:pStyle w:val="NoSpacing"/>
        <w:jc w:val="center"/>
        <w:rPr>
          <w:b/>
          <w:sz w:val="32"/>
          <w:szCs w:val="32"/>
        </w:rPr>
      </w:pPr>
    </w:p>
    <w:p w:rsidR="005A7B83" w:rsidRPr="006C043D" w:rsidRDefault="006C043D" w:rsidP="006C043D">
      <w:pPr>
        <w:pStyle w:val="NoSpacing"/>
        <w:jc w:val="center"/>
        <w:rPr>
          <w:b/>
          <w:sz w:val="32"/>
          <w:szCs w:val="32"/>
        </w:rPr>
      </w:pPr>
      <w:r w:rsidRPr="006C043D">
        <w:rPr>
          <w:b/>
          <w:sz w:val="32"/>
          <w:szCs w:val="32"/>
        </w:rPr>
        <w:t>Artifact 4</w:t>
      </w:r>
    </w:p>
    <w:p w:rsidR="006C043D" w:rsidRDefault="006C043D">
      <w:pPr>
        <w:rPr>
          <w:rFonts w:asciiTheme="minorHAnsi" w:hAnsiTheme="minorHAnsi"/>
          <w:sz w:val="22"/>
        </w:rPr>
      </w:pPr>
      <w:r>
        <w:rPr>
          <w:rFonts w:asciiTheme="minorHAnsi" w:hAnsiTheme="minorHAnsi"/>
          <w:sz w:val="22"/>
        </w:rPr>
        <w:br w:type="page"/>
      </w:r>
    </w:p>
    <w:p w:rsidR="005A7B83" w:rsidRPr="005A7B83" w:rsidRDefault="005A7B83" w:rsidP="006C043D">
      <w:pPr>
        <w:pStyle w:val="NoSpacing"/>
      </w:pPr>
    </w:p>
    <w:p w:rsidR="006C043D" w:rsidRPr="006C043D" w:rsidRDefault="006C043D" w:rsidP="006C043D">
      <w:pPr>
        <w:autoSpaceDE w:val="0"/>
        <w:autoSpaceDN w:val="0"/>
        <w:adjustRightInd w:val="0"/>
        <w:spacing w:after="0" w:line="240" w:lineRule="auto"/>
        <w:rPr>
          <w:rFonts w:eastAsiaTheme="minorEastAsia" w:cs="Times New Roman"/>
          <w:color w:val="000000"/>
          <w:szCs w:val="24"/>
        </w:rPr>
      </w:pPr>
      <w:r w:rsidRPr="006C043D">
        <w:rPr>
          <w:rFonts w:eastAsiaTheme="minorEastAsia" w:cs="Times New Roman"/>
          <w:color w:val="000000"/>
          <w:szCs w:val="24"/>
        </w:rPr>
        <w:t>Unit: The Hundred Years War</w:t>
      </w:r>
    </w:p>
    <w:p w:rsidR="006C043D" w:rsidRPr="006C043D" w:rsidRDefault="006C043D" w:rsidP="006C043D">
      <w:pPr>
        <w:spacing w:after="0" w:line="240" w:lineRule="auto"/>
        <w:rPr>
          <w:rFonts w:eastAsiaTheme="minorEastAsia" w:cs="Times New Roman"/>
          <w:szCs w:val="24"/>
        </w:rPr>
      </w:pPr>
      <w:r w:rsidRPr="006C043D">
        <w:rPr>
          <w:rFonts w:eastAsiaTheme="minorEastAsia" w:cs="Times New Roman"/>
          <w:szCs w:val="24"/>
        </w:rPr>
        <w:t xml:space="preserve">Lesson: Social/Economic Aspects of England during the Hundred Years War (50 min) </w:t>
      </w:r>
    </w:p>
    <w:p w:rsidR="006C043D" w:rsidRPr="006C043D" w:rsidRDefault="006C043D" w:rsidP="006C043D">
      <w:pPr>
        <w:autoSpaceDE w:val="0"/>
        <w:autoSpaceDN w:val="0"/>
        <w:adjustRightInd w:val="0"/>
        <w:spacing w:after="0" w:line="240" w:lineRule="auto"/>
        <w:rPr>
          <w:rFonts w:eastAsiaTheme="minorEastAsia" w:cs="Times New Roman"/>
          <w:szCs w:val="24"/>
        </w:rPr>
      </w:pPr>
    </w:p>
    <w:p w:rsidR="006C043D" w:rsidRPr="006C043D" w:rsidRDefault="006C043D" w:rsidP="006C043D">
      <w:pPr>
        <w:autoSpaceDE w:val="0"/>
        <w:autoSpaceDN w:val="0"/>
        <w:adjustRightInd w:val="0"/>
        <w:spacing w:after="21" w:line="240" w:lineRule="auto"/>
        <w:rPr>
          <w:rFonts w:eastAsiaTheme="minorEastAsia" w:cs="Times New Roman"/>
          <w:b/>
          <w:bCs/>
          <w:color w:val="000000"/>
          <w:szCs w:val="24"/>
        </w:rPr>
      </w:pPr>
      <w:r w:rsidRPr="006C043D">
        <w:rPr>
          <w:rFonts w:eastAsiaTheme="minorEastAsia" w:cs="Times New Roman"/>
          <w:b/>
          <w:bCs/>
          <w:color w:val="000000"/>
          <w:szCs w:val="24"/>
        </w:rPr>
        <w:t xml:space="preserve">Unit Goals </w:t>
      </w:r>
    </w:p>
    <w:p w:rsidR="006C043D" w:rsidRPr="006C043D" w:rsidRDefault="006C043D" w:rsidP="006C043D">
      <w:pPr>
        <w:numPr>
          <w:ilvl w:val="0"/>
          <w:numId w:val="4"/>
        </w:numPr>
        <w:autoSpaceDE w:val="0"/>
        <w:autoSpaceDN w:val="0"/>
        <w:adjustRightInd w:val="0"/>
        <w:spacing w:after="21" w:line="240" w:lineRule="auto"/>
        <w:contextualSpacing/>
        <w:rPr>
          <w:rFonts w:eastAsiaTheme="minorEastAsia" w:cs="Times New Roman"/>
          <w:color w:val="000000"/>
          <w:szCs w:val="24"/>
        </w:rPr>
      </w:pPr>
      <w:r w:rsidRPr="006C043D">
        <w:rPr>
          <w:rFonts w:eastAsiaTheme="minorEastAsia" w:cs="Times New Roman"/>
          <w:bCs/>
          <w:color w:val="000000"/>
          <w:szCs w:val="24"/>
        </w:rPr>
        <w:t xml:space="preserve">Using a timeline and journal prompts, students will be able to explain the sequence of events, key dates, and people from The Hundred Years War. </w:t>
      </w:r>
    </w:p>
    <w:p w:rsidR="006C043D" w:rsidRPr="006C043D" w:rsidRDefault="006C043D" w:rsidP="006C043D">
      <w:pPr>
        <w:numPr>
          <w:ilvl w:val="0"/>
          <w:numId w:val="4"/>
        </w:numPr>
        <w:autoSpaceDE w:val="0"/>
        <w:autoSpaceDN w:val="0"/>
        <w:adjustRightInd w:val="0"/>
        <w:spacing w:after="21" w:line="240" w:lineRule="auto"/>
        <w:contextualSpacing/>
        <w:rPr>
          <w:rFonts w:eastAsiaTheme="minorEastAsia" w:cs="Times New Roman"/>
          <w:color w:val="000000"/>
          <w:szCs w:val="24"/>
        </w:rPr>
      </w:pPr>
      <w:r w:rsidRPr="006C043D">
        <w:rPr>
          <w:rFonts w:eastAsiaTheme="minorEastAsia" w:cs="Times New Roman"/>
          <w:color w:val="000000"/>
          <w:szCs w:val="24"/>
        </w:rPr>
        <w:t xml:space="preserve">Students will be able to describe the different levels of the feudal system as well as the economic climate of England during The Hundred Years War. </w:t>
      </w:r>
    </w:p>
    <w:p w:rsidR="006C043D" w:rsidRPr="006C043D" w:rsidRDefault="006C043D" w:rsidP="006C043D">
      <w:pPr>
        <w:numPr>
          <w:ilvl w:val="0"/>
          <w:numId w:val="4"/>
        </w:numPr>
        <w:autoSpaceDE w:val="0"/>
        <w:autoSpaceDN w:val="0"/>
        <w:adjustRightInd w:val="0"/>
        <w:spacing w:after="21" w:line="240" w:lineRule="auto"/>
        <w:rPr>
          <w:rFonts w:eastAsiaTheme="minorEastAsia" w:cs="Times New Roman"/>
          <w:color w:val="000000"/>
          <w:szCs w:val="24"/>
        </w:rPr>
      </w:pPr>
      <w:r w:rsidRPr="006C043D">
        <w:rPr>
          <w:rFonts w:eastAsiaTheme="minorEastAsia" w:cs="Times New Roman"/>
          <w:bCs/>
          <w:color w:val="000000"/>
          <w:szCs w:val="24"/>
        </w:rPr>
        <w:t xml:space="preserve">Students will be able to understand the various changes literature underwent during The Hundred Years War by being able to cite specific authors and their influence on literature.  </w:t>
      </w:r>
    </w:p>
    <w:p w:rsidR="006C043D" w:rsidRPr="006C043D" w:rsidRDefault="006C043D" w:rsidP="006C043D">
      <w:pPr>
        <w:numPr>
          <w:ilvl w:val="0"/>
          <w:numId w:val="4"/>
        </w:numPr>
        <w:autoSpaceDE w:val="0"/>
        <w:autoSpaceDN w:val="0"/>
        <w:adjustRightInd w:val="0"/>
        <w:spacing w:after="21" w:line="240" w:lineRule="auto"/>
        <w:rPr>
          <w:rFonts w:eastAsiaTheme="minorEastAsia" w:cs="Times New Roman"/>
          <w:color w:val="000000"/>
          <w:szCs w:val="24"/>
        </w:rPr>
      </w:pPr>
      <w:r w:rsidRPr="006C043D">
        <w:rPr>
          <w:rFonts w:eastAsiaTheme="minorEastAsia" w:cs="Times New Roman"/>
          <w:bCs/>
          <w:color w:val="000000"/>
          <w:szCs w:val="24"/>
        </w:rPr>
        <w:t xml:space="preserve">Upon completion of this unit, students will be able to distinguish the respected language before, during and after the war as well as the political, societal and cultural influences on English during that time period. </w:t>
      </w:r>
    </w:p>
    <w:p w:rsidR="006C043D" w:rsidRPr="006C043D" w:rsidRDefault="006C043D" w:rsidP="006C043D">
      <w:pPr>
        <w:autoSpaceDE w:val="0"/>
        <w:autoSpaceDN w:val="0"/>
        <w:adjustRightInd w:val="0"/>
        <w:spacing w:after="0" w:line="240" w:lineRule="auto"/>
        <w:rPr>
          <w:rFonts w:eastAsiaTheme="minorEastAsia" w:cs="Times New Roman"/>
          <w:szCs w:val="24"/>
        </w:rPr>
      </w:pPr>
    </w:p>
    <w:p w:rsidR="006C043D" w:rsidRPr="006C043D" w:rsidRDefault="006C043D" w:rsidP="006C043D">
      <w:pPr>
        <w:autoSpaceDE w:val="0"/>
        <w:autoSpaceDN w:val="0"/>
        <w:adjustRightInd w:val="0"/>
        <w:spacing w:after="0" w:line="240" w:lineRule="auto"/>
        <w:rPr>
          <w:rFonts w:eastAsiaTheme="minorEastAsia" w:cs="Times New Roman"/>
          <w:b/>
          <w:bCs/>
          <w:szCs w:val="24"/>
        </w:rPr>
      </w:pPr>
      <w:r w:rsidRPr="006C043D">
        <w:rPr>
          <w:rFonts w:eastAsiaTheme="minorEastAsia" w:cs="Times New Roman"/>
          <w:b/>
          <w:bCs/>
          <w:szCs w:val="24"/>
        </w:rPr>
        <w:t xml:space="preserve">Lesson Objectives </w:t>
      </w:r>
    </w:p>
    <w:p w:rsidR="006C043D" w:rsidRPr="006C043D" w:rsidRDefault="006C043D" w:rsidP="006C043D">
      <w:pPr>
        <w:numPr>
          <w:ilvl w:val="0"/>
          <w:numId w:val="3"/>
        </w:numPr>
        <w:autoSpaceDE w:val="0"/>
        <w:autoSpaceDN w:val="0"/>
        <w:adjustRightInd w:val="0"/>
        <w:spacing w:after="0" w:line="240" w:lineRule="auto"/>
        <w:rPr>
          <w:rFonts w:eastAsiaTheme="minorEastAsia" w:cs="Times New Roman"/>
          <w:bCs/>
          <w:szCs w:val="24"/>
        </w:rPr>
      </w:pPr>
      <w:r w:rsidRPr="006C043D">
        <w:rPr>
          <w:rFonts w:eastAsiaTheme="minorEastAsia" w:cs="Times New Roman"/>
          <w:bCs/>
          <w:szCs w:val="24"/>
        </w:rPr>
        <w:t>Students will use a graphic organizer to help them understand the structure of the feudal system that existed in Medieval England.</w:t>
      </w:r>
    </w:p>
    <w:p w:rsidR="006C043D" w:rsidRPr="006C043D" w:rsidRDefault="006C043D" w:rsidP="006C043D">
      <w:pPr>
        <w:numPr>
          <w:ilvl w:val="0"/>
          <w:numId w:val="3"/>
        </w:numPr>
        <w:autoSpaceDE w:val="0"/>
        <w:autoSpaceDN w:val="0"/>
        <w:adjustRightInd w:val="0"/>
        <w:spacing w:after="0" w:line="240" w:lineRule="auto"/>
        <w:rPr>
          <w:rFonts w:eastAsiaTheme="minorEastAsia" w:cs="Times New Roman"/>
          <w:bCs/>
          <w:szCs w:val="24"/>
        </w:rPr>
      </w:pPr>
      <w:r w:rsidRPr="006C043D">
        <w:rPr>
          <w:rFonts w:eastAsiaTheme="minorEastAsia" w:cs="Times New Roman"/>
          <w:bCs/>
          <w:szCs w:val="24"/>
        </w:rPr>
        <w:t>Students will learn about the economic climate of the Hundred Years War period and determine how this affected the people living during this time.</w:t>
      </w:r>
    </w:p>
    <w:p w:rsidR="006C043D" w:rsidRPr="006C043D" w:rsidRDefault="006C043D" w:rsidP="006C043D">
      <w:pPr>
        <w:numPr>
          <w:ilvl w:val="0"/>
          <w:numId w:val="3"/>
        </w:numPr>
        <w:autoSpaceDE w:val="0"/>
        <w:autoSpaceDN w:val="0"/>
        <w:adjustRightInd w:val="0"/>
        <w:spacing w:after="0" w:line="240" w:lineRule="auto"/>
        <w:rPr>
          <w:rFonts w:eastAsiaTheme="minorEastAsia" w:cs="Times New Roman"/>
          <w:szCs w:val="24"/>
        </w:rPr>
      </w:pPr>
      <w:r w:rsidRPr="006C043D">
        <w:rPr>
          <w:rFonts w:eastAsiaTheme="minorEastAsia" w:cs="Times New Roman"/>
          <w:bCs/>
          <w:szCs w:val="24"/>
        </w:rPr>
        <w:t>Students will synthesize information that they have learned about the Hundred Years War to write a short (5 sentences) paragraph to show what they have learned about the period.</w:t>
      </w:r>
    </w:p>
    <w:p w:rsidR="006C043D" w:rsidRPr="006C043D" w:rsidRDefault="006C043D" w:rsidP="006C043D">
      <w:pPr>
        <w:autoSpaceDE w:val="0"/>
        <w:autoSpaceDN w:val="0"/>
        <w:adjustRightInd w:val="0"/>
        <w:spacing w:after="0" w:line="240" w:lineRule="auto"/>
        <w:rPr>
          <w:rFonts w:eastAsiaTheme="minorEastAsia" w:cs="Times New Roman"/>
          <w:szCs w:val="24"/>
        </w:rPr>
      </w:pPr>
    </w:p>
    <w:p w:rsidR="006C043D" w:rsidRPr="006C043D" w:rsidRDefault="006C043D" w:rsidP="006C043D">
      <w:pPr>
        <w:autoSpaceDE w:val="0"/>
        <w:autoSpaceDN w:val="0"/>
        <w:adjustRightInd w:val="0"/>
        <w:spacing w:after="0" w:line="240" w:lineRule="auto"/>
        <w:rPr>
          <w:rFonts w:eastAsiaTheme="minorEastAsia" w:cs="Times New Roman"/>
          <w:bCs/>
          <w:szCs w:val="24"/>
        </w:rPr>
      </w:pPr>
      <w:r w:rsidRPr="006C043D">
        <w:rPr>
          <w:rFonts w:eastAsiaTheme="minorEastAsia" w:cs="Times New Roman"/>
          <w:b/>
          <w:bCs/>
          <w:szCs w:val="24"/>
        </w:rPr>
        <w:t xml:space="preserve">Motivational Device: </w:t>
      </w:r>
      <w:commentRangeStart w:id="32"/>
      <w:r w:rsidRPr="006C043D">
        <w:rPr>
          <w:rFonts w:eastAsiaTheme="minorEastAsia" w:cs="Times New Roman"/>
          <w:bCs/>
          <w:szCs w:val="24"/>
        </w:rPr>
        <w:t xml:space="preserve">I will start class by playing a video from Monty Python’s The Holy Grail which displays the feudal system of Medieval Britain as well as the rising discontent of the serfs and peasants.  I will play the video and ask if anyone has seen it before.  Say that this clip illustrates the first topic that we will be discussing in today’s class. </w:t>
      </w:r>
      <w:commentRangeEnd w:id="32"/>
      <w:r w:rsidR="00987300">
        <w:rPr>
          <w:rStyle w:val="CommentReference"/>
        </w:rPr>
        <w:commentReference w:id="32"/>
      </w:r>
    </w:p>
    <w:p w:rsidR="006C043D" w:rsidRPr="006C043D" w:rsidRDefault="006C043D" w:rsidP="006C043D">
      <w:pPr>
        <w:autoSpaceDE w:val="0"/>
        <w:autoSpaceDN w:val="0"/>
        <w:adjustRightInd w:val="0"/>
        <w:spacing w:after="0" w:line="240" w:lineRule="auto"/>
        <w:rPr>
          <w:rFonts w:eastAsiaTheme="minorEastAsia" w:cs="Times New Roman"/>
          <w:szCs w:val="24"/>
        </w:rPr>
      </w:pPr>
    </w:p>
    <w:p w:rsidR="006C043D" w:rsidRPr="006C043D" w:rsidRDefault="006C043D" w:rsidP="006C043D">
      <w:pPr>
        <w:autoSpaceDE w:val="0"/>
        <w:autoSpaceDN w:val="0"/>
        <w:adjustRightInd w:val="0"/>
        <w:spacing w:after="0" w:line="240" w:lineRule="auto"/>
        <w:rPr>
          <w:rFonts w:eastAsiaTheme="minorEastAsia" w:cs="Times New Roman"/>
          <w:b/>
          <w:bCs/>
          <w:szCs w:val="24"/>
        </w:rPr>
      </w:pPr>
      <w:r w:rsidRPr="006C043D">
        <w:rPr>
          <w:rFonts w:eastAsiaTheme="minorEastAsia" w:cs="Times New Roman"/>
          <w:b/>
          <w:bCs/>
          <w:szCs w:val="24"/>
        </w:rPr>
        <w:t>Standards</w:t>
      </w:r>
    </w:p>
    <w:p w:rsidR="006C043D" w:rsidRPr="006C043D" w:rsidRDefault="006C043D" w:rsidP="006C043D">
      <w:pPr>
        <w:autoSpaceDE w:val="0"/>
        <w:autoSpaceDN w:val="0"/>
        <w:adjustRightInd w:val="0"/>
        <w:spacing w:after="0" w:line="240" w:lineRule="auto"/>
        <w:rPr>
          <w:rFonts w:eastAsiaTheme="minorEastAsia" w:cs="Times New Roman"/>
          <w:bCs/>
          <w:szCs w:val="24"/>
        </w:rPr>
      </w:pPr>
      <w:r w:rsidRPr="006C043D">
        <w:rPr>
          <w:rFonts w:eastAsiaTheme="minorEastAsia" w:cs="Times New Roman"/>
          <w:bCs/>
          <w:szCs w:val="24"/>
        </w:rPr>
        <w:t>IKI.11.7 Integrate and evaluate multiple sources of information presented in different</w:t>
      </w:r>
    </w:p>
    <w:p w:rsidR="006C043D" w:rsidRPr="006C043D" w:rsidRDefault="006C043D" w:rsidP="006C043D">
      <w:pPr>
        <w:autoSpaceDE w:val="0"/>
        <w:autoSpaceDN w:val="0"/>
        <w:adjustRightInd w:val="0"/>
        <w:spacing w:after="0" w:line="240" w:lineRule="auto"/>
        <w:rPr>
          <w:rFonts w:eastAsiaTheme="minorEastAsia" w:cs="Times New Roman"/>
          <w:bCs/>
          <w:szCs w:val="24"/>
        </w:rPr>
      </w:pPr>
      <w:proofErr w:type="gramStart"/>
      <w:r w:rsidRPr="006C043D">
        <w:rPr>
          <w:rFonts w:eastAsiaTheme="minorEastAsia" w:cs="Times New Roman"/>
          <w:bCs/>
          <w:szCs w:val="24"/>
        </w:rPr>
        <w:t>media</w:t>
      </w:r>
      <w:proofErr w:type="gramEnd"/>
      <w:r w:rsidRPr="006C043D">
        <w:rPr>
          <w:rFonts w:eastAsiaTheme="minorEastAsia" w:cs="Times New Roman"/>
          <w:bCs/>
          <w:szCs w:val="24"/>
        </w:rPr>
        <w:t xml:space="preserve"> or formats (e.g., visually, quantitatively) as well as in words in order to</w:t>
      </w:r>
    </w:p>
    <w:p w:rsidR="006C043D" w:rsidRPr="006C043D" w:rsidRDefault="006C043D" w:rsidP="006C043D">
      <w:pPr>
        <w:autoSpaceDE w:val="0"/>
        <w:autoSpaceDN w:val="0"/>
        <w:adjustRightInd w:val="0"/>
        <w:spacing w:after="0" w:line="240" w:lineRule="auto"/>
        <w:rPr>
          <w:rFonts w:eastAsiaTheme="minorEastAsia" w:cs="Times New Roman"/>
          <w:bCs/>
          <w:szCs w:val="24"/>
        </w:rPr>
      </w:pPr>
      <w:proofErr w:type="gramStart"/>
      <w:r w:rsidRPr="006C043D">
        <w:rPr>
          <w:rFonts w:eastAsiaTheme="minorEastAsia" w:cs="Times New Roman"/>
          <w:bCs/>
          <w:szCs w:val="24"/>
        </w:rPr>
        <w:t>address</w:t>
      </w:r>
      <w:proofErr w:type="gramEnd"/>
      <w:r w:rsidRPr="006C043D">
        <w:rPr>
          <w:rFonts w:eastAsiaTheme="minorEastAsia" w:cs="Times New Roman"/>
          <w:bCs/>
          <w:szCs w:val="24"/>
        </w:rPr>
        <w:t xml:space="preserve"> a question or solve a problem.</w:t>
      </w:r>
    </w:p>
    <w:p w:rsidR="006C043D" w:rsidRPr="006C043D" w:rsidRDefault="006C043D" w:rsidP="006C043D">
      <w:pPr>
        <w:autoSpaceDE w:val="0"/>
        <w:autoSpaceDN w:val="0"/>
        <w:adjustRightInd w:val="0"/>
        <w:spacing w:after="0" w:line="240" w:lineRule="auto"/>
        <w:rPr>
          <w:rFonts w:eastAsiaTheme="minorEastAsia" w:cs="Times New Roman"/>
          <w:bCs/>
          <w:szCs w:val="24"/>
        </w:rPr>
      </w:pPr>
      <w:r w:rsidRPr="006C043D">
        <w:rPr>
          <w:rFonts w:eastAsiaTheme="minorEastAsia" w:cs="Times New Roman"/>
          <w:bCs/>
          <w:szCs w:val="24"/>
        </w:rPr>
        <w:t>TTP.11. 2Write informative/explanatory texts to examine and convey complex ideas,</w:t>
      </w:r>
    </w:p>
    <w:p w:rsidR="006C043D" w:rsidRPr="006C043D" w:rsidRDefault="006C043D" w:rsidP="006C043D">
      <w:pPr>
        <w:autoSpaceDE w:val="0"/>
        <w:autoSpaceDN w:val="0"/>
        <w:adjustRightInd w:val="0"/>
        <w:spacing w:after="0" w:line="240" w:lineRule="auto"/>
        <w:rPr>
          <w:rFonts w:eastAsiaTheme="minorEastAsia" w:cs="Times New Roman"/>
          <w:bCs/>
          <w:szCs w:val="24"/>
        </w:rPr>
      </w:pPr>
      <w:proofErr w:type="gramStart"/>
      <w:r w:rsidRPr="006C043D">
        <w:rPr>
          <w:rFonts w:eastAsiaTheme="minorEastAsia" w:cs="Times New Roman"/>
          <w:bCs/>
          <w:szCs w:val="24"/>
        </w:rPr>
        <w:t>concepts</w:t>
      </w:r>
      <w:proofErr w:type="gramEnd"/>
      <w:r w:rsidRPr="006C043D">
        <w:rPr>
          <w:rFonts w:eastAsiaTheme="minorEastAsia" w:cs="Times New Roman"/>
          <w:bCs/>
          <w:szCs w:val="24"/>
        </w:rPr>
        <w:t>, and information clearly and accurately through the effective selection,</w:t>
      </w:r>
    </w:p>
    <w:p w:rsidR="006C043D" w:rsidRPr="006C043D" w:rsidRDefault="006C043D" w:rsidP="006C043D">
      <w:pPr>
        <w:autoSpaceDE w:val="0"/>
        <w:autoSpaceDN w:val="0"/>
        <w:adjustRightInd w:val="0"/>
        <w:spacing w:after="0" w:line="240" w:lineRule="auto"/>
        <w:rPr>
          <w:rFonts w:eastAsiaTheme="minorEastAsia" w:cs="Times New Roman"/>
          <w:bCs/>
          <w:szCs w:val="24"/>
        </w:rPr>
      </w:pPr>
      <w:proofErr w:type="gramStart"/>
      <w:r w:rsidRPr="006C043D">
        <w:rPr>
          <w:rFonts w:eastAsiaTheme="minorEastAsia" w:cs="Times New Roman"/>
          <w:bCs/>
          <w:szCs w:val="24"/>
        </w:rPr>
        <w:t>organization</w:t>
      </w:r>
      <w:proofErr w:type="gramEnd"/>
      <w:r w:rsidRPr="006C043D">
        <w:rPr>
          <w:rFonts w:eastAsiaTheme="minorEastAsia" w:cs="Times New Roman"/>
          <w:bCs/>
          <w:szCs w:val="24"/>
        </w:rPr>
        <w:t>, and analysis of content.</w:t>
      </w:r>
    </w:p>
    <w:p w:rsidR="006C043D" w:rsidRPr="006C043D" w:rsidRDefault="006C043D" w:rsidP="006C043D">
      <w:pPr>
        <w:autoSpaceDE w:val="0"/>
        <w:autoSpaceDN w:val="0"/>
        <w:adjustRightInd w:val="0"/>
        <w:spacing w:after="0" w:line="240" w:lineRule="auto"/>
        <w:rPr>
          <w:rFonts w:eastAsiaTheme="minorEastAsia" w:cs="Times New Roman"/>
          <w:bCs/>
          <w:szCs w:val="24"/>
        </w:rPr>
      </w:pPr>
      <w:r w:rsidRPr="006C043D">
        <w:rPr>
          <w:rFonts w:eastAsiaTheme="minorEastAsia" w:cs="Times New Roman"/>
          <w:bCs/>
          <w:szCs w:val="24"/>
        </w:rPr>
        <w:t>PDW.11.4 Produce clear and coherent writing in which the development, organization,</w:t>
      </w:r>
    </w:p>
    <w:p w:rsidR="006C043D" w:rsidRPr="006C043D" w:rsidRDefault="006C043D" w:rsidP="006C043D">
      <w:pPr>
        <w:autoSpaceDE w:val="0"/>
        <w:autoSpaceDN w:val="0"/>
        <w:adjustRightInd w:val="0"/>
        <w:spacing w:after="0" w:line="240" w:lineRule="auto"/>
        <w:rPr>
          <w:rFonts w:eastAsiaTheme="minorEastAsia" w:cs="Times New Roman"/>
          <w:bCs/>
          <w:szCs w:val="24"/>
        </w:rPr>
      </w:pPr>
      <w:proofErr w:type="gramStart"/>
      <w:r w:rsidRPr="006C043D">
        <w:rPr>
          <w:rFonts w:eastAsiaTheme="minorEastAsia" w:cs="Times New Roman"/>
          <w:bCs/>
          <w:szCs w:val="24"/>
        </w:rPr>
        <w:t>and</w:t>
      </w:r>
      <w:proofErr w:type="gramEnd"/>
      <w:r w:rsidRPr="006C043D">
        <w:rPr>
          <w:rFonts w:eastAsiaTheme="minorEastAsia" w:cs="Times New Roman"/>
          <w:bCs/>
          <w:szCs w:val="24"/>
        </w:rPr>
        <w:t xml:space="preserve"> style are appropriate to task, purpose, and audience. (Grade-specific</w:t>
      </w:r>
    </w:p>
    <w:p w:rsidR="006C043D" w:rsidRPr="006C043D" w:rsidRDefault="006C043D" w:rsidP="006C043D">
      <w:pPr>
        <w:autoSpaceDE w:val="0"/>
        <w:autoSpaceDN w:val="0"/>
        <w:adjustRightInd w:val="0"/>
        <w:spacing w:after="0" w:line="240" w:lineRule="auto"/>
        <w:rPr>
          <w:rFonts w:eastAsiaTheme="minorEastAsia" w:cs="Times New Roman"/>
          <w:bCs/>
          <w:szCs w:val="24"/>
        </w:rPr>
      </w:pPr>
      <w:proofErr w:type="gramStart"/>
      <w:r w:rsidRPr="006C043D">
        <w:rPr>
          <w:rFonts w:eastAsiaTheme="minorEastAsia" w:cs="Times New Roman"/>
          <w:bCs/>
          <w:szCs w:val="24"/>
        </w:rPr>
        <w:t>expectations</w:t>
      </w:r>
      <w:proofErr w:type="gramEnd"/>
      <w:r w:rsidRPr="006C043D">
        <w:rPr>
          <w:rFonts w:eastAsiaTheme="minorEastAsia" w:cs="Times New Roman"/>
          <w:bCs/>
          <w:szCs w:val="24"/>
        </w:rPr>
        <w:t xml:space="preserve"> for writing types are defined in standards 1–3 above.)</w:t>
      </w:r>
    </w:p>
    <w:p w:rsidR="006C043D" w:rsidRPr="006C043D" w:rsidRDefault="006C043D" w:rsidP="006C043D">
      <w:pPr>
        <w:autoSpaceDE w:val="0"/>
        <w:autoSpaceDN w:val="0"/>
        <w:adjustRightInd w:val="0"/>
        <w:spacing w:after="0" w:line="240" w:lineRule="auto"/>
        <w:rPr>
          <w:rFonts w:eastAsiaTheme="minorEastAsia" w:cs="Times New Roman"/>
          <w:b/>
          <w:bCs/>
          <w:szCs w:val="24"/>
        </w:rPr>
      </w:pPr>
    </w:p>
    <w:p w:rsidR="006C043D" w:rsidRPr="006C043D" w:rsidRDefault="006C043D" w:rsidP="006C043D">
      <w:pPr>
        <w:autoSpaceDE w:val="0"/>
        <w:autoSpaceDN w:val="0"/>
        <w:adjustRightInd w:val="0"/>
        <w:spacing w:after="0" w:line="240" w:lineRule="auto"/>
        <w:rPr>
          <w:rFonts w:eastAsiaTheme="minorEastAsia" w:cs="Times New Roman"/>
          <w:b/>
          <w:bCs/>
          <w:szCs w:val="24"/>
        </w:rPr>
      </w:pPr>
      <w:r w:rsidRPr="006C043D">
        <w:rPr>
          <w:rFonts w:eastAsiaTheme="minorEastAsia" w:cs="Times New Roman"/>
          <w:b/>
          <w:bCs/>
          <w:szCs w:val="24"/>
        </w:rPr>
        <w:t xml:space="preserve">Materials/Resources </w:t>
      </w:r>
    </w:p>
    <w:p w:rsidR="006C043D" w:rsidRPr="006C043D" w:rsidRDefault="006C043D" w:rsidP="006C043D">
      <w:pPr>
        <w:spacing w:after="0" w:line="360" w:lineRule="auto"/>
        <w:rPr>
          <w:rFonts w:eastAsiaTheme="minorEastAsia" w:cs="Times New Roman"/>
          <w:szCs w:val="24"/>
        </w:rPr>
      </w:pPr>
      <w:r w:rsidRPr="006C043D">
        <w:rPr>
          <w:rFonts w:eastAsiaTheme="minorEastAsia" w:cs="Times New Roman"/>
          <w:szCs w:val="24"/>
        </w:rPr>
        <w:t>Feudal System Worksheet</w:t>
      </w:r>
    </w:p>
    <w:p w:rsidR="006C043D" w:rsidRPr="006C043D" w:rsidRDefault="006C043D" w:rsidP="006C043D">
      <w:pPr>
        <w:spacing w:after="0" w:line="360" w:lineRule="auto"/>
        <w:rPr>
          <w:rFonts w:eastAsiaTheme="minorEastAsia" w:cs="Times New Roman"/>
          <w:szCs w:val="24"/>
        </w:rPr>
      </w:pPr>
      <w:r w:rsidRPr="006C043D">
        <w:rPr>
          <w:rFonts w:eastAsiaTheme="minorEastAsia" w:cs="Times New Roman"/>
          <w:szCs w:val="24"/>
        </w:rPr>
        <w:t xml:space="preserve">Monty Python and the Holy Grail clip. From YouTube at </w:t>
      </w:r>
      <w:hyperlink r:id="rId13" w:history="1">
        <w:r w:rsidRPr="006C043D">
          <w:rPr>
            <w:rFonts w:eastAsiaTheme="minorEastAsia" w:cs="Times New Roman"/>
            <w:color w:val="0000FF" w:themeColor="hyperlink"/>
            <w:szCs w:val="24"/>
            <w:u w:val="single"/>
          </w:rPr>
          <w:t>http://youtu.be/rAaWvVFERVA</w:t>
        </w:r>
      </w:hyperlink>
    </w:p>
    <w:p w:rsidR="006C043D" w:rsidRPr="006C043D" w:rsidRDefault="006C043D" w:rsidP="006C043D">
      <w:pPr>
        <w:spacing w:after="0" w:line="360" w:lineRule="auto"/>
        <w:ind w:left="720" w:hanging="720"/>
        <w:rPr>
          <w:rFonts w:eastAsiaTheme="minorEastAsia" w:cs="Times New Roman"/>
          <w:szCs w:val="24"/>
        </w:rPr>
      </w:pPr>
      <w:proofErr w:type="spellStart"/>
      <w:r w:rsidRPr="006C043D">
        <w:rPr>
          <w:rFonts w:eastAsiaTheme="minorEastAsia" w:cs="Times New Roman"/>
          <w:szCs w:val="24"/>
        </w:rPr>
        <w:t>Kemmer</w:t>
      </w:r>
      <w:proofErr w:type="spellEnd"/>
      <w:r w:rsidRPr="006C043D">
        <w:rPr>
          <w:rFonts w:eastAsiaTheme="minorEastAsia" w:cs="Times New Roman"/>
          <w:szCs w:val="24"/>
        </w:rPr>
        <w:t xml:space="preserve">, </w:t>
      </w:r>
      <w:proofErr w:type="spellStart"/>
      <w:r w:rsidRPr="006C043D">
        <w:rPr>
          <w:rFonts w:eastAsiaTheme="minorEastAsia" w:cs="Times New Roman"/>
          <w:szCs w:val="24"/>
        </w:rPr>
        <w:t>Suzzanne</w:t>
      </w:r>
      <w:proofErr w:type="spellEnd"/>
      <w:r w:rsidRPr="006C043D">
        <w:rPr>
          <w:rFonts w:eastAsiaTheme="minorEastAsia" w:cs="Times New Roman"/>
          <w:szCs w:val="24"/>
        </w:rPr>
        <w:t xml:space="preserve">. (2009). </w:t>
      </w:r>
      <w:proofErr w:type="gramStart"/>
      <w:r w:rsidRPr="006C043D">
        <w:rPr>
          <w:rFonts w:eastAsiaTheme="minorEastAsia" w:cs="Times New Roman"/>
          <w:i/>
          <w:szCs w:val="24"/>
        </w:rPr>
        <w:t>The</w:t>
      </w:r>
      <w:proofErr w:type="gramEnd"/>
      <w:r w:rsidRPr="006C043D">
        <w:rPr>
          <w:rFonts w:eastAsiaTheme="minorEastAsia" w:cs="Times New Roman"/>
          <w:i/>
          <w:szCs w:val="24"/>
        </w:rPr>
        <w:t xml:space="preserve"> transition to early modern English</w:t>
      </w:r>
      <w:r w:rsidRPr="006C043D">
        <w:rPr>
          <w:rFonts w:eastAsiaTheme="minorEastAsia" w:cs="Times New Roman"/>
          <w:szCs w:val="24"/>
        </w:rPr>
        <w:t xml:space="preserve">. The history of </w:t>
      </w:r>
      <w:proofErr w:type="spellStart"/>
      <w:proofErr w:type="gramStart"/>
      <w:r w:rsidRPr="006C043D">
        <w:rPr>
          <w:rFonts w:eastAsiaTheme="minorEastAsia" w:cs="Times New Roman"/>
          <w:szCs w:val="24"/>
        </w:rPr>
        <w:t>english</w:t>
      </w:r>
      <w:proofErr w:type="spellEnd"/>
      <w:proofErr w:type="gramEnd"/>
      <w:r w:rsidRPr="006C043D">
        <w:rPr>
          <w:rFonts w:eastAsiaTheme="minorEastAsia" w:cs="Times New Roman"/>
          <w:szCs w:val="24"/>
        </w:rPr>
        <w:t xml:space="preserve">. Retrieved from </w:t>
      </w:r>
      <w:hyperlink r:id="rId14" w:history="1">
        <w:r w:rsidRPr="006C043D">
          <w:rPr>
            <w:rFonts w:eastAsiaTheme="minorEastAsia" w:cs="Times New Roman"/>
            <w:color w:val="0000FF" w:themeColor="hyperlink"/>
            <w:szCs w:val="24"/>
            <w:u w:val="single"/>
          </w:rPr>
          <w:t>http://www.ruf.rice.edu/~kemmer/Histengl/emode.html</w:t>
        </w:r>
      </w:hyperlink>
    </w:p>
    <w:p w:rsidR="006C043D" w:rsidRPr="006C043D" w:rsidRDefault="006C043D" w:rsidP="006C043D">
      <w:pPr>
        <w:spacing w:after="0" w:line="360" w:lineRule="auto"/>
        <w:ind w:left="720" w:hanging="720"/>
        <w:rPr>
          <w:rFonts w:eastAsiaTheme="minorEastAsia" w:cs="Times New Roman"/>
          <w:szCs w:val="24"/>
        </w:rPr>
      </w:pPr>
      <w:proofErr w:type="gramStart"/>
      <w:r w:rsidRPr="006C043D">
        <w:rPr>
          <w:rFonts w:eastAsiaTheme="minorEastAsia" w:cs="Times New Roman"/>
          <w:szCs w:val="24"/>
        </w:rPr>
        <w:lastRenderedPageBreak/>
        <w:t>Castles Index.</w:t>
      </w:r>
      <w:proofErr w:type="gramEnd"/>
      <w:r w:rsidRPr="006C043D">
        <w:rPr>
          <w:rFonts w:eastAsiaTheme="minorEastAsia" w:cs="Times New Roman"/>
          <w:szCs w:val="24"/>
        </w:rPr>
        <w:t xml:space="preserve"> </w:t>
      </w:r>
      <w:proofErr w:type="gramStart"/>
      <w:r w:rsidRPr="006C043D">
        <w:rPr>
          <w:rFonts w:eastAsiaTheme="minorEastAsia" w:cs="Times New Roman"/>
          <w:szCs w:val="24"/>
        </w:rPr>
        <w:t>(2011). Medieval Feudal System.</w:t>
      </w:r>
      <w:proofErr w:type="gramEnd"/>
      <w:r w:rsidRPr="006C043D">
        <w:rPr>
          <w:rFonts w:eastAsiaTheme="minorEastAsia" w:cs="Times New Roman"/>
          <w:szCs w:val="24"/>
        </w:rPr>
        <w:t xml:space="preserve"> Retrieved from http://www.castles.me.uk/medieval-feudal-system.html</w:t>
      </w:r>
    </w:p>
    <w:p w:rsidR="006C043D" w:rsidRPr="006C043D" w:rsidRDefault="006C043D" w:rsidP="006C043D">
      <w:pPr>
        <w:tabs>
          <w:tab w:val="left" w:pos="-270"/>
          <w:tab w:val="left" w:pos="-90"/>
        </w:tabs>
        <w:spacing w:after="0" w:line="360" w:lineRule="auto"/>
        <w:ind w:left="720" w:hanging="720"/>
        <w:rPr>
          <w:rFonts w:eastAsiaTheme="minorEastAsia" w:cs="Times New Roman"/>
          <w:szCs w:val="24"/>
        </w:rPr>
      </w:pPr>
      <w:proofErr w:type="spellStart"/>
      <w:r w:rsidRPr="006C043D">
        <w:rPr>
          <w:rFonts w:eastAsiaTheme="minorEastAsia" w:cs="Times New Roman"/>
          <w:szCs w:val="24"/>
        </w:rPr>
        <w:t>Postan</w:t>
      </w:r>
      <w:proofErr w:type="spellEnd"/>
      <w:r w:rsidRPr="006C043D">
        <w:rPr>
          <w:rFonts w:eastAsiaTheme="minorEastAsia" w:cs="Times New Roman"/>
          <w:szCs w:val="24"/>
        </w:rPr>
        <w:t xml:space="preserve">, M </w:t>
      </w:r>
      <w:proofErr w:type="spellStart"/>
      <w:r w:rsidRPr="006C043D">
        <w:rPr>
          <w:rFonts w:eastAsiaTheme="minorEastAsia" w:cs="Times New Roman"/>
          <w:szCs w:val="24"/>
        </w:rPr>
        <w:t>M</w:t>
      </w:r>
      <w:proofErr w:type="spellEnd"/>
      <w:r w:rsidRPr="006C043D">
        <w:rPr>
          <w:rFonts w:eastAsiaTheme="minorEastAsia" w:cs="Times New Roman"/>
          <w:szCs w:val="24"/>
        </w:rPr>
        <w:t xml:space="preserve">.  (1942). </w:t>
      </w:r>
      <w:proofErr w:type="gramStart"/>
      <w:r w:rsidRPr="006C043D">
        <w:rPr>
          <w:rFonts w:eastAsiaTheme="minorEastAsia" w:cs="Times New Roman"/>
          <w:szCs w:val="24"/>
        </w:rPr>
        <w:t>Some</w:t>
      </w:r>
      <w:proofErr w:type="gramEnd"/>
      <w:r w:rsidRPr="006C043D">
        <w:rPr>
          <w:rFonts w:eastAsiaTheme="minorEastAsia" w:cs="Times New Roman"/>
          <w:szCs w:val="24"/>
        </w:rPr>
        <w:t xml:space="preserve"> social consequences of the hundred years war. </w:t>
      </w:r>
      <w:proofErr w:type="gramStart"/>
      <w:r w:rsidRPr="006C043D">
        <w:rPr>
          <w:rFonts w:eastAsiaTheme="minorEastAsia" w:cs="Times New Roman"/>
          <w:i/>
          <w:szCs w:val="24"/>
        </w:rPr>
        <w:t>The Economic History Review</w:t>
      </w:r>
      <w:r w:rsidRPr="006C043D">
        <w:rPr>
          <w:rFonts w:eastAsiaTheme="minorEastAsia" w:cs="Times New Roman"/>
          <w:szCs w:val="24"/>
        </w:rPr>
        <w:t>.</w:t>
      </w:r>
      <w:proofErr w:type="gramEnd"/>
      <w:r w:rsidRPr="006C043D">
        <w:rPr>
          <w:rFonts w:eastAsiaTheme="minorEastAsia" w:cs="Times New Roman"/>
          <w:szCs w:val="24"/>
        </w:rPr>
        <w:t xml:space="preserve"> Volume a12, Issue 1-2 (pages 1–12). </w:t>
      </w:r>
    </w:p>
    <w:p w:rsidR="006C043D" w:rsidRPr="006C043D" w:rsidRDefault="006C043D" w:rsidP="006C043D">
      <w:pPr>
        <w:spacing w:after="0" w:line="360" w:lineRule="auto"/>
        <w:ind w:left="720" w:hanging="720"/>
        <w:rPr>
          <w:rFonts w:eastAsiaTheme="minorEastAsia" w:cs="Times New Roman"/>
          <w:szCs w:val="24"/>
        </w:rPr>
      </w:pPr>
      <w:r w:rsidRPr="006C043D">
        <w:rPr>
          <w:rFonts w:eastAsiaTheme="minorEastAsia" w:cs="Times New Roman"/>
          <w:szCs w:val="24"/>
        </w:rPr>
        <w:t xml:space="preserve">MacFarlane, K, B. (1962). War, the economy and social change: England and the hundred </w:t>
      </w:r>
      <w:proofErr w:type="gramStart"/>
      <w:r w:rsidRPr="006C043D">
        <w:rPr>
          <w:rFonts w:eastAsiaTheme="minorEastAsia" w:cs="Times New Roman"/>
          <w:szCs w:val="24"/>
        </w:rPr>
        <w:t>years</w:t>
      </w:r>
      <w:proofErr w:type="gramEnd"/>
      <w:r w:rsidRPr="006C043D">
        <w:rPr>
          <w:rFonts w:eastAsiaTheme="minorEastAsia" w:cs="Times New Roman"/>
          <w:szCs w:val="24"/>
        </w:rPr>
        <w:t xml:space="preserve"> war. </w:t>
      </w:r>
      <w:proofErr w:type="gramStart"/>
      <w:r w:rsidRPr="006C043D">
        <w:rPr>
          <w:rFonts w:eastAsiaTheme="minorEastAsia" w:cs="Times New Roman"/>
          <w:i/>
          <w:szCs w:val="24"/>
        </w:rPr>
        <w:t>The Oxford University Press.</w:t>
      </w:r>
      <w:proofErr w:type="gramEnd"/>
      <w:r w:rsidRPr="006C043D">
        <w:rPr>
          <w:rFonts w:eastAsiaTheme="minorEastAsia" w:cs="Times New Roman"/>
          <w:szCs w:val="24"/>
        </w:rPr>
        <w:t xml:space="preserve"> No. 22 (pages 13-18).  </w:t>
      </w:r>
    </w:p>
    <w:p w:rsidR="006C043D" w:rsidRPr="006C043D" w:rsidRDefault="006C043D" w:rsidP="006C043D">
      <w:pPr>
        <w:autoSpaceDE w:val="0"/>
        <w:autoSpaceDN w:val="0"/>
        <w:adjustRightInd w:val="0"/>
        <w:spacing w:after="0" w:line="240" w:lineRule="auto"/>
        <w:rPr>
          <w:rFonts w:eastAsiaTheme="minorEastAsia" w:cs="Times New Roman"/>
          <w:szCs w:val="24"/>
        </w:rPr>
      </w:pPr>
    </w:p>
    <w:p w:rsidR="006C043D" w:rsidRPr="006C043D" w:rsidRDefault="006C043D" w:rsidP="006C043D">
      <w:pPr>
        <w:autoSpaceDE w:val="0"/>
        <w:autoSpaceDN w:val="0"/>
        <w:adjustRightInd w:val="0"/>
        <w:spacing w:after="0" w:line="240" w:lineRule="auto"/>
        <w:rPr>
          <w:rFonts w:eastAsiaTheme="minorEastAsia" w:cs="Times New Roman"/>
          <w:b/>
          <w:bCs/>
          <w:szCs w:val="24"/>
        </w:rPr>
      </w:pPr>
      <w:r w:rsidRPr="006C043D">
        <w:rPr>
          <w:rFonts w:eastAsiaTheme="minorEastAsia" w:cs="Times New Roman"/>
          <w:b/>
          <w:bCs/>
          <w:szCs w:val="24"/>
        </w:rPr>
        <w:t xml:space="preserve">Technology </w:t>
      </w:r>
    </w:p>
    <w:p w:rsidR="006C043D" w:rsidRPr="006C043D" w:rsidRDefault="006C043D" w:rsidP="006C043D">
      <w:pPr>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Computer</w:t>
      </w:r>
    </w:p>
    <w:p w:rsidR="006C043D" w:rsidRPr="006C043D" w:rsidRDefault="006C043D" w:rsidP="006C043D">
      <w:pPr>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Projector</w:t>
      </w:r>
    </w:p>
    <w:p w:rsidR="006C043D" w:rsidRPr="006C043D" w:rsidRDefault="006C043D" w:rsidP="006C043D">
      <w:pPr>
        <w:autoSpaceDE w:val="0"/>
        <w:autoSpaceDN w:val="0"/>
        <w:adjustRightInd w:val="0"/>
        <w:spacing w:after="0" w:line="240" w:lineRule="auto"/>
        <w:rPr>
          <w:rFonts w:eastAsiaTheme="minorEastAsia" w:cs="Times New Roman"/>
          <w:szCs w:val="24"/>
        </w:rPr>
      </w:pPr>
    </w:p>
    <w:p w:rsidR="006C043D" w:rsidRPr="006C043D" w:rsidRDefault="006C043D" w:rsidP="006C043D">
      <w:pPr>
        <w:autoSpaceDE w:val="0"/>
        <w:autoSpaceDN w:val="0"/>
        <w:adjustRightInd w:val="0"/>
        <w:spacing w:after="0" w:line="240" w:lineRule="auto"/>
        <w:rPr>
          <w:rFonts w:eastAsiaTheme="minorEastAsia" w:cs="Times New Roman"/>
          <w:szCs w:val="24"/>
        </w:rPr>
      </w:pPr>
      <w:commentRangeStart w:id="33"/>
      <w:r w:rsidRPr="006C043D">
        <w:rPr>
          <w:rFonts w:eastAsiaTheme="minorEastAsia" w:cs="Times New Roman"/>
          <w:b/>
          <w:bCs/>
          <w:szCs w:val="24"/>
        </w:rPr>
        <w:t xml:space="preserve">Lesson Outline </w:t>
      </w:r>
      <w:r w:rsidRPr="006C043D">
        <w:rPr>
          <w:rFonts w:eastAsiaTheme="minorEastAsia" w:cs="Times New Roman"/>
          <w:szCs w:val="24"/>
        </w:rPr>
        <w:t xml:space="preserve"> </w:t>
      </w:r>
      <w:commentRangeEnd w:id="33"/>
      <w:r w:rsidR="00894082">
        <w:rPr>
          <w:rStyle w:val="CommentReference"/>
        </w:rPr>
        <w:commentReference w:id="33"/>
      </w:r>
    </w:p>
    <w:p w:rsidR="006C043D" w:rsidRPr="006C043D" w:rsidRDefault="006C043D" w:rsidP="006C043D">
      <w:pPr>
        <w:autoSpaceDE w:val="0"/>
        <w:autoSpaceDN w:val="0"/>
        <w:adjustRightInd w:val="0"/>
        <w:spacing w:after="0" w:line="240" w:lineRule="auto"/>
        <w:rPr>
          <w:rFonts w:eastAsiaTheme="minorEastAsia" w:cs="Times New Roman"/>
          <w:b/>
          <w:bCs/>
          <w:szCs w:val="24"/>
        </w:rPr>
      </w:pPr>
      <w:r w:rsidRPr="006C043D">
        <w:rPr>
          <w:rFonts w:eastAsiaTheme="minorEastAsia" w:cs="Times New Roman"/>
          <w:b/>
          <w:bCs/>
          <w:szCs w:val="24"/>
        </w:rPr>
        <w:t xml:space="preserve">Activities </w:t>
      </w:r>
    </w:p>
    <w:p w:rsidR="006C043D" w:rsidRPr="006C043D" w:rsidRDefault="006C043D" w:rsidP="006C043D">
      <w:pPr>
        <w:numPr>
          <w:ilvl w:val="0"/>
          <w:numId w:val="2"/>
        </w:numPr>
        <w:autoSpaceDE w:val="0"/>
        <w:autoSpaceDN w:val="0"/>
        <w:adjustRightInd w:val="0"/>
        <w:spacing w:after="0" w:line="240" w:lineRule="auto"/>
        <w:rPr>
          <w:rFonts w:eastAsiaTheme="minorEastAsia" w:cs="Times New Roman"/>
          <w:szCs w:val="24"/>
        </w:rPr>
      </w:pPr>
      <w:r w:rsidRPr="006C043D">
        <w:rPr>
          <w:rFonts w:eastAsiaTheme="minorEastAsia" w:cs="Times New Roman"/>
          <w:bCs/>
          <w:szCs w:val="24"/>
        </w:rPr>
        <w:t xml:space="preserve">For our first activity, there will be a </w:t>
      </w:r>
      <w:commentRangeStart w:id="34"/>
      <w:r w:rsidRPr="006C043D">
        <w:rPr>
          <w:rFonts w:eastAsiaTheme="minorEastAsia" w:cs="Times New Roman"/>
          <w:bCs/>
          <w:szCs w:val="24"/>
        </w:rPr>
        <w:t xml:space="preserve">graphic organizer </w:t>
      </w:r>
      <w:commentRangeEnd w:id="34"/>
      <w:r w:rsidR="00987300">
        <w:rPr>
          <w:rStyle w:val="CommentReference"/>
        </w:rPr>
        <w:commentReference w:id="34"/>
      </w:r>
      <w:r w:rsidRPr="006C043D">
        <w:rPr>
          <w:rFonts w:eastAsiaTheme="minorEastAsia" w:cs="Times New Roman"/>
          <w:bCs/>
          <w:szCs w:val="24"/>
        </w:rPr>
        <w:t xml:space="preserve">on the board with places open to fill in with the different levels of the feudal system. This will give us a background to grow on as we learn about the changes that occur during the Hundred Years War.  The students will have a worksheet with this same graphic organizer on it so that they can copy it down and have it in their notes.  The majority of this lesson will be notes with a little discussion in the middle after certain sections are covered which will help them relate the material to their own lives.    </w:t>
      </w:r>
    </w:p>
    <w:p w:rsidR="006C043D" w:rsidRPr="006C043D" w:rsidRDefault="006C043D" w:rsidP="006C043D">
      <w:pPr>
        <w:numPr>
          <w:ilvl w:val="0"/>
          <w:numId w:val="2"/>
        </w:numPr>
        <w:tabs>
          <w:tab w:val="left" w:pos="0"/>
        </w:tabs>
        <w:autoSpaceDE w:val="0"/>
        <w:autoSpaceDN w:val="0"/>
        <w:adjustRightInd w:val="0"/>
        <w:spacing w:after="0" w:line="240" w:lineRule="auto"/>
        <w:rPr>
          <w:rFonts w:eastAsiaTheme="minorEastAsia" w:cs="Times New Roman"/>
          <w:szCs w:val="24"/>
        </w:rPr>
      </w:pPr>
      <w:commentRangeStart w:id="35"/>
      <w:r w:rsidRPr="006C043D">
        <w:rPr>
          <w:rFonts w:eastAsiaTheme="minorEastAsia" w:cs="Times New Roman"/>
          <w:szCs w:val="24"/>
        </w:rPr>
        <w:t xml:space="preserve">The Feudal System (20 min) </w:t>
      </w:r>
      <w:commentRangeEnd w:id="35"/>
      <w:r w:rsidR="00987300">
        <w:rPr>
          <w:rStyle w:val="CommentReference"/>
        </w:rPr>
        <w:commentReference w:id="35"/>
      </w:r>
    </w:p>
    <w:p w:rsidR="006C043D" w:rsidRPr="006C043D" w:rsidRDefault="006C043D" w:rsidP="006C043D">
      <w:pPr>
        <w:numPr>
          <w:ilvl w:val="1"/>
          <w:numId w:val="2"/>
        </w:numPr>
        <w:tabs>
          <w:tab w:val="left" w:pos="0"/>
        </w:tabs>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A very divided society existed in the Middle Ages which greatly affected how people lived during the Hundred years War</w:t>
      </w:r>
    </w:p>
    <w:p w:rsidR="006C043D" w:rsidRPr="006C043D" w:rsidRDefault="006C043D" w:rsidP="006C043D">
      <w:pPr>
        <w:numPr>
          <w:ilvl w:val="1"/>
          <w:numId w:val="2"/>
        </w:numPr>
        <w:tabs>
          <w:tab w:val="left" w:pos="0"/>
        </w:tabs>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This was known as the Feudal system</w:t>
      </w:r>
    </w:p>
    <w:p w:rsidR="006C043D" w:rsidRPr="006C043D" w:rsidRDefault="006C043D" w:rsidP="006C043D">
      <w:pPr>
        <w:numPr>
          <w:ilvl w:val="2"/>
          <w:numId w:val="2"/>
        </w:numPr>
        <w:tabs>
          <w:tab w:val="left" w:pos="0"/>
        </w:tabs>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The Pope(the church)</w:t>
      </w:r>
    </w:p>
    <w:p w:rsidR="006C043D" w:rsidRPr="006C043D" w:rsidRDefault="006C043D" w:rsidP="006C043D">
      <w:pPr>
        <w:numPr>
          <w:ilvl w:val="2"/>
          <w:numId w:val="2"/>
        </w:numPr>
        <w:tabs>
          <w:tab w:val="left" w:pos="0"/>
        </w:tabs>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The King</w:t>
      </w:r>
    </w:p>
    <w:p w:rsidR="006C043D" w:rsidRPr="006C043D" w:rsidRDefault="006C043D" w:rsidP="006C043D">
      <w:pPr>
        <w:numPr>
          <w:ilvl w:val="2"/>
          <w:numId w:val="2"/>
        </w:numPr>
        <w:tabs>
          <w:tab w:val="left" w:pos="0"/>
        </w:tabs>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Nobles</w:t>
      </w:r>
    </w:p>
    <w:p w:rsidR="006C043D" w:rsidRPr="006C043D" w:rsidRDefault="006C043D" w:rsidP="006C043D">
      <w:pPr>
        <w:numPr>
          <w:ilvl w:val="2"/>
          <w:numId w:val="2"/>
        </w:numPr>
        <w:tabs>
          <w:tab w:val="left" w:pos="0"/>
        </w:tabs>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Knights</w:t>
      </w:r>
    </w:p>
    <w:p w:rsidR="006C043D" w:rsidRPr="006C043D" w:rsidRDefault="006C043D" w:rsidP="006C043D">
      <w:pPr>
        <w:numPr>
          <w:ilvl w:val="2"/>
          <w:numId w:val="2"/>
        </w:numPr>
        <w:tabs>
          <w:tab w:val="left" w:pos="0"/>
        </w:tabs>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Freemen(peasants)</w:t>
      </w:r>
    </w:p>
    <w:p w:rsidR="006C043D" w:rsidRPr="006C043D" w:rsidRDefault="006C043D" w:rsidP="006C043D">
      <w:pPr>
        <w:numPr>
          <w:ilvl w:val="2"/>
          <w:numId w:val="2"/>
        </w:numPr>
        <w:tabs>
          <w:tab w:val="left" w:pos="0"/>
        </w:tabs>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Serfs</w:t>
      </w:r>
    </w:p>
    <w:p w:rsidR="006C043D" w:rsidRPr="006C043D" w:rsidRDefault="006C043D" w:rsidP="006C043D">
      <w:pPr>
        <w:numPr>
          <w:ilvl w:val="1"/>
          <w:numId w:val="2"/>
        </w:numPr>
        <w:tabs>
          <w:tab w:val="left" w:pos="0"/>
        </w:tabs>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It was possible to move up these ranks but there were always limitations to how far up you could travel.</w:t>
      </w:r>
    </w:p>
    <w:p w:rsidR="006C043D" w:rsidRPr="00987300" w:rsidRDefault="006C043D" w:rsidP="00987300">
      <w:pPr>
        <w:numPr>
          <w:ilvl w:val="2"/>
          <w:numId w:val="2"/>
        </w:numPr>
        <w:tabs>
          <w:tab w:val="left" w:pos="0"/>
        </w:tabs>
        <w:autoSpaceDE w:val="0"/>
        <w:autoSpaceDN w:val="0"/>
        <w:adjustRightInd w:val="0"/>
        <w:spacing w:after="0" w:line="240" w:lineRule="auto"/>
        <w:rPr>
          <w:rFonts w:eastAsiaTheme="minorEastAsia" w:cs="Times New Roman"/>
          <w:szCs w:val="24"/>
        </w:rPr>
      </w:pPr>
      <w:r w:rsidRPr="006C043D">
        <w:rPr>
          <w:rFonts w:eastAsiaTheme="minorEastAsia" w:cs="Times New Roman"/>
          <w:b/>
          <w:szCs w:val="24"/>
        </w:rPr>
        <w:t>For example</w:t>
      </w:r>
      <w:r w:rsidRPr="006C043D">
        <w:rPr>
          <w:rFonts w:eastAsiaTheme="minorEastAsia" w:cs="Times New Roman"/>
          <w:szCs w:val="24"/>
        </w:rPr>
        <w:t>: if a serf were to be freed, he could become an affluent businessman and be considered in the freemen category.  However, he would probably never become a Lord unless he somehow got recognized by the king.</w:t>
      </w:r>
    </w:p>
    <w:p w:rsidR="006C043D" w:rsidRPr="006C043D" w:rsidRDefault="006C043D" w:rsidP="006C043D">
      <w:pPr>
        <w:tabs>
          <w:tab w:val="left" w:pos="0"/>
        </w:tabs>
        <w:autoSpaceDE w:val="0"/>
        <w:autoSpaceDN w:val="0"/>
        <w:adjustRightInd w:val="0"/>
        <w:spacing w:after="0" w:line="240" w:lineRule="auto"/>
        <w:ind w:left="2160"/>
        <w:rPr>
          <w:rFonts w:eastAsiaTheme="minorEastAsia" w:cs="Times New Roman"/>
          <w:szCs w:val="24"/>
        </w:rPr>
      </w:pPr>
    </w:p>
    <w:p w:rsidR="006C043D" w:rsidRPr="006C043D" w:rsidRDefault="006C043D" w:rsidP="006C043D">
      <w:pPr>
        <w:numPr>
          <w:ilvl w:val="0"/>
          <w:numId w:val="2"/>
        </w:numPr>
        <w:tabs>
          <w:tab w:val="left" w:pos="0"/>
        </w:tabs>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 xml:space="preserve">Leading to the War (6 min) </w:t>
      </w:r>
    </w:p>
    <w:p w:rsidR="006C043D" w:rsidRPr="006C043D" w:rsidRDefault="006C043D" w:rsidP="006C043D">
      <w:pPr>
        <w:numPr>
          <w:ilvl w:val="1"/>
          <w:numId w:val="2"/>
        </w:numPr>
        <w:tabs>
          <w:tab w:val="left" w:pos="0"/>
        </w:tabs>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 xml:space="preserve">By the time of the Hundred Years War (1337), there was a new class of people: the </w:t>
      </w:r>
      <w:r w:rsidRPr="006C043D">
        <w:rPr>
          <w:rFonts w:eastAsiaTheme="minorEastAsia" w:cs="Times New Roman"/>
          <w:b/>
          <w:szCs w:val="24"/>
        </w:rPr>
        <w:t>artisans and merchants</w:t>
      </w:r>
      <w:r w:rsidRPr="006C043D">
        <w:rPr>
          <w:rFonts w:eastAsiaTheme="minorEastAsia" w:cs="Times New Roman"/>
          <w:szCs w:val="24"/>
        </w:rPr>
        <w:t xml:space="preserve"> </w:t>
      </w:r>
    </w:p>
    <w:p w:rsidR="006C043D" w:rsidRPr="006C043D" w:rsidRDefault="006C043D" w:rsidP="006C043D">
      <w:pPr>
        <w:numPr>
          <w:ilvl w:val="1"/>
          <w:numId w:val="2"/>
        </w:numPr>
        <w:tabs>
          <w:tab w:val="left" w:pos="0"/>
        </w:tabs>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These people started to gain power and also to steer the economy</w:t>
      </w:r>
    </w:p>
    <w:p w:rsidR="006C043D" w:rsidRPr="006C043D" w:rsidRDefault="006C043D" w:rsidP="006C043D">
      <w:pPr>
        <w:numPr>
          <w:ilvl w:val="1"/>
          <w:numId w:val="2"/>
        </w:numPr>
        <w:tabs>
          <w:tab w:val="left" w:pos="0"/>
        </w:tabs>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The Royal Court became at odds with the church – were pushing for church reform</w:t>
      </w:r>
    </w:p>
    <w:p w:rsidR="006C043D" w:rsidRPr="006C043D" w:rsidRDefault="006C043D" w:rsidP="006C043D">
      <w:pPr>
        <w:numPr>
          <w:ilvl w:val="1"/>
          <w:numId w:val="2"/>
        </w:numPr>
        <w:tabs>
          <w:tab w:val="left" w:pos="0"/>
        </w:tabs>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lastRenderedPageBreak/>
        <w:t>Another event led to the rise in the power of the serfs</w:t>
      </w:r>
    </w:p>
    <w:p w:rsidR="006C043D" w:rsidRPr="006C043D" w:rsidRDefault="006C043D" w:rsidP="006C043D">
      <w:pPr>
        <w:numPr>
          <w:ilvl w:val="2"/>
          <w:numId w:val="2"/>
        </w:numPr>
        <w:tabs>
          <w:tab w:val="left" w:pos="0"/>
        </w:tabs>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 xml:space="preserve">The Plague seriously dented to available work force </w:t>
      </w:r>
    </w:p>
    <w:p w:rsidR="006C043D" w:rsidRPr="006C043D" w:rsidRDefault="006C043D" w:rsidP="006C043D">
      <w:pPr>
        <w:numPr>
          <w:ilvl w:val="2"/>
          <w:numId w:val="2"/>
        </w:numPr>
        <w:tabs>
          <w:tab w:val="left" w:pos="0"/>
        </w:tabs>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Now these people had more rights and could demand more compensation for their work</w:t>
      </w:r>
    </w:p>
    <w:p w:rsidR="006C043D" w:rsidRPr="006C043D" w:rsidRDefault="006C043D" w:rsidP="006C043D">
      <w:pPr>
        <w:numPr>
          <w:ilvl w:val="1"/>
          <w:numId w:val="2"/>
        </w:numPr>
        <w:tabs>
          <w:tab w:val="left" w:pos="0"/>
        </w:tabs>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They were also becoming more literate</w:t>
      </w:r>
    </w:p>
    <w:p w:rsidR="006C043D" w:rsidRPr="006C043D" w:rsidRDefault="006C043D" w:rsidP="006C043D">
      <w:pPr>
        <w:numPr>
          <w:ilvl w:val="2"/>
          <w:numId w:val="2"/>
        </w:numPr>
        <w:tabs>
          <w:tab w:val="left" w:pos="0"/>
        </w:tabs>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Poetry had started to be written in English – spurred on by feelings of English Nationalism</w:t>
      </w:r>
    </w:p>
    <w:p w:rsidR="006C043D" w:rsidRPr="006C043D" w:rsidRDefault="006C043D" w:rsidP="006C043D">
      <w:pPr>
        <w:numPr>
          <w:ilvl w:val="2"/>
          <w:numId w:val="2"/>
        </w:numPr>
        <w:tabs>
          <w:tab w:val="left" w:pos="0"/>
        </w:tabs>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People also wanted to be able to read the bible in their native language</w:t>
      </w:r>
    </w:p>
    <w:p w:rsidR="006C043D" w:rsidRPr="006C043D" w:rsidRDefault="006C043D" w:rsidP="006C043D">
      <w:pPr>
        <w:autoSpaceDE w:val="0"/>
        <w:autoSpaceDN w:val="0"/>
        <w:adjustRightInd w:val="0"/>
        <w:spacing w:after="0" w:line="240" w:lineRule="auto"/>
        <w:rPr>
          <w:rFonts w:eastAsiaTheme="minorEastAsia" w:cs="Times New Roman"/>
          <w:szCs w:val="24"/>
        </w:rPr>
      </w:pPr>
    </w:p>
    <w:p w:rsidR="006C043D" w:rsidRPr="006C043D" w:rsidRDefault="006C043D" w:rsidP="006C043D">
      <w:pPr>
        <w:numPr>
          <w:ilvl w:val="0"/>
          <w:numId w:val="2"/>
        </w:numPr>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 xml:space="preserve">The Economy (10 min) </w:t>
      </w:r>
    </w:p>
    <w:p w:rsidR="006C043D" w:rsidRPr="006C043D" w:rsidRDefault="006C043D" w:rsidP="006C043D">
      <w:pPr>
        <w:numPr>
          <w:ilvl w:val="1"/>
          <w:numId w:val="2"/>
        </w:numPr>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You would think that at a time like this, the economy would flourish because of the increased need for goods and supplies for the soldiers.</w:t>
      </w:r>
    </w:p>
    <w:p w:rsidR="006C043D" w:rsidRPr="006C043D" w:rsidRDefault="006C043D" w:rsidP="006C043D">
      <w:pPr>
        <w:numPr>
          <w:ilvl w:val="1"/>
          <w:numId w:val="2"/>
        </w:numPr>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However, this was not necessarily the case.</w:t>
      </w:r>
    </w:p>
    <w:p w:rsidR="006C043D" w:rsidRPr="006C043D" w:rsidRDefault="006C043D" w:rsidP="006C043D">
      <w:pPr>
        <w:numPr>
          <w:ilvl w:val="1"/>
          <w:numId w:val="2"/>
        </w:numPr>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War had become expensive</w:t>
      </w:r>
    </w:p>
    <w:p w:rsidR="006C043D" w:rsidRPr="006C043D" w:rsidRDefault="006C043D" w:rsidP="006C043D">
      <w:pPr>
        <w:numPr>
          <w:ilvl w:val="1"/>
          <w:numId w:val="2"/>
        </w:numPr>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Here I will ask students to think about all of the things that soldiers need in Iraq and Afghanistan.</w:t>
      </w:r>
    </w:p>
    <w:p w:rsidR="006C043D" w:rsidRPr="006C043D" w:rsidRDefault="006C043D" w:rsidP="006C043D">
      <w:pPr>
        <w:numPr>
          <w:ilvl w:val="2"/>
          <w:numId w:val="2"/>
        </w:numPr>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(They will probably include food, water, guns, and other military equipment and some might include goods that are given to help the native citizens)</w:t>
      </w:r>
    </w:p>
    <w:p w:rsidR="006C043D" w:rsidRPr="006C043D" w:rsidRDefault="006C043D" w:rsidP="006C043D">
      <w:pPr>
        <w:numPr>
          <w:ilvl w:val="2"/>
          <w:numId w:val="2"/>
        </w:numPr>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Now I will ask them to imagine how expensive goods could be when they were not made in a factory and had to be handmade and shipped. Someone had to pay for all of this! Ask them who they believe paid for the goods – the peoples of course!</w:t>
      </w:r>
    </w:p>
    <w:p w:rsidR="006C043D" w:rsidRPr="006C043D" w:rsidRDefault="006C043D" w:rsidP="006C043D">
      <w:pPr>
        <w:numPr>
          <w:ilvl w:val="1"/>
          <w:numId w:val="2"/>
        </w:numPr>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The crown started to heavily tax the people of England to pay for the wars.</w:t>
      </w:r>
    </w:p>
    <w:p w:rsidR="006C043D" w:rsidRPr="006C043D" w:rsidRDefault="006C043D" w:rsidP="006C043D">
      <w:pPr>
        <w:numPr>
          <w:ilvl w:val="2"/>
          <w:numId w:val="2"/>
        </w:numPr>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The Peasants Revolt</w:t>
      </w:r>
    </w:p>
    <w:p w:rsidR="006C043D" w:rsidRPr="006C043D" w:rsidRDefault="006C043D" w:rsidP="006C043D">
      <w:pPr>
        <w:numPr>
          <w:ilvl w:val="3"/>
          <w:numId w:val="2"/>
        </w:numPr>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 xml:space="preserve">Aka. </w:t>
      </w:r>
      <w:proofErr w:type="spellStart"/>
      <w:r w:rsidRPr="006C043D">
        <w:rPr>
          <w:rFonts w:eastAsiaTheme="minorEastAsia" w:cs="Times New Roman"/>
          <w:szCs w:val="24"/>
        </w:rPr>
        <w:t>Wat</w:t>
      </w:r>
      <w:proofErr w:type="spellEnd"/>
      <w:r w:rsidRPr="006C043D">
        <w:rPr>
          <w:rFonts w:eastAsiaTheme="minorEastAsia" w:cs="Times New Roman"/>
          <w:szCs w:val="24"/>
        </w:rPr>
        <w:t xml:space="preserve"> Tyler’s Revolt</w:t>
      </w:r>
    </w:p>
    <w:p w:rsidR="006C043D" w:rsidRPr="006C043D" w:rsidRDefault="006C043D" w:rsidP="006C043D">
      <w:pPr>
        <w:numPr>
          <w:ilvl w:val="3"/>
          <w:numId w:val="2"/>
        </w:numPr>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Serfs and peasants revolted against the heavy taxes of Richard II to fund the war</w:t>
      </w:r>
    </w:p>
    <w:p w:rsidR="006C043D" w:rsidRPr="006C043D" w:rsidRDefault="006C043D" w:rsidP="006C043D">
      <w:pPr>
        <w:numPr>
          <w:ilvl w:val="3"/>
          <w:numId w:val="2"/>
        </w:numPr>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Although the revolt was brutally put it down it set the stage for future economic and social reforms for the lower classes of England.</w:t>
      </w:r>
    </w:p>
    <w:p w:rsidR="006C043D" w:rsidRPr="006C043D" w:rsidRDefault="006C043D" w:rsidP="006C043D">
      <w:pPr>
        <w:numPr>
          <w:ilvl w:val="1"/>
          <w:numId w:val="2"/>
        </w:numPr>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They paid mercenaries to fight for them which cost even more money.</w:t>
      </w:r>
    </w:p>
    <w:p w:rsidR="006C043D" w:rsidRPr="006C043D" w:rsidRDefault="006C043D" w:rsidP="006C043D">
      <w:pPr>
        <w:numPr>
          <w:ilvl w:val="2"/>
          <w:numId w:val="2"/>
        </w:numPr>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Mercenaries can be bought – it’s very hard to retain a mercenary</w:t>
      </w:r>
    </w:p>
    <w:p w:rsidR="006C043D" w:rsidRPr="006C043D" w:rsidRDefault="006C043D" w:rsidP="006C043D">
      <w:pPr>
        <w:numPr>
          <w:ilvl w:val="1"/>
          <w:numId w:val="2"/>
        </w:numPr>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The French: taxes on salt, bread, and wine as well as taxes on the rights to use wine presses, grindstones and mills.</w:t>
      </w:r>
    </w:p>
    <w:p w:rsidR="006C043D" w:rsidRPr="006C043D" w:rsidRDefault="006C043D" w:rsidP="006C043D">
      <w:pPr>
        <w:numPr>
          <w:ilvl w:val="1"/>
          <w:numId w:val="2"/>
        </w:numPr>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The English: not only did some people still owe goods to their lords, there were taxes on wool, woolfells, and hides which were very important to the English economy</w:t>
      </w:r>
    </w:p>
    <w:p w:rsidR="006C043D" w:rsidRPr="006C043D" w:rsidRDefault="006C043D" w:rsidP="006C043D">
      <w:pPr>
        <w:autoSpaceDE w:val="0"/>
        <w:autoSpaceDN w:val="0"/>
        <w:adjustRightInd w:val="0"/>
        <w:spacing w:after="0" w:line="240" w:lineRule="auto"/>
        <w:ind w:left="1440"/>
        <w:rPr>
          <w:rFonts w:eastAsiaTheme="minorEastAsia" w:cs="Times New Roman"/>
          <w:szCs w:val="24"/>
        </w:rPr>
      </w:pPr>
    </w:p>
    <w:p w:rsidR="006C043D" w:rsidRPr="006C043D" w:rsidRDefault="006C043D" w:rsidP="006C043D">
      <w:pPr>
        <w:numPr>
          <w:ilvl w:val="0"/>
          <w:numId w:val="2"/>
        </w:numPr>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 xml:space="preserve">Effects on England’s future economy (4 min)  </w:t>
      </w:r>
    </w:p>
    <w:p w:rsidR="006C043D" w:rsidRPr="006C043D" w:rsidRDefault="006C043D" w:rsidP="006C043D">
      <w:pPr>
        <w:numPr>
          <w:ilvl w:val="1"/>
          <w:numId w:val="2"/>
        </w:numPr>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 xml:space="preserve">After the war, there was a new class of people </w:t>
      </w:r>
    </w:p>
    <w:p w:rsidR="006C043D" w:rsidRPr="006C043D" w:rsidRDefault="006C043D" w:rsidP="006C043D">
      <w:pPr>
        <w:numPr>
          <w:ilvl w:val="1"/>
          <w:numId w:val="2"/>
        </w:numPr>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The nobles were not the only ones who received war prizes during the war</w:t>
      </w:r>
    </w:p>
    <w:p w:rsidR="006C043D" w:rsidRPr="006C043D" w:rsidRDefault="006C043D" w:rsidP="006C043D">
      <w:pPr>
        <w:numPr>
          <w:ilvl w:val="2"/>
          <w:numId w:val="2"/>
        </w:numPr>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With the invention of the longbow the knights were not as important in determining battles</w:t>
      </w:r>
    </w:p>
    <w:p w:rsidR="006C043D" w:rsidRPr="006C043D" w:rsidRDefault="006C043D" w:rsidP="006C043D">
      <w:pPr>
        <w:numPr>
          <w:ilvl w:val="2"/>
          <w:numId w:val="2"/>
        </w:numPr>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The common foot soldier had a new position beyond that of a pawn for the nobles to move</w:t>
      </w:r>
    </w:p>
    <w:p w:rsidR="006C043D" w:rsidRPr="006C043D" w:rsidRDefault="006C043D" w:rsidP="006C043D">
      <w:pPr>
        <w:numPr>
          <w:ilvl w:val="1"/>
          <w:numId w:val="2"/>
        </w:numPr>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lastRenderedPageBreak/>
        <w:t>This proved good for trade</w:t>
      </w:r>
    </w:p>
    <w:p w:rsidR="006C043D" w:rsidRPr="006C043D" w:rsidRDefault="006C043D" w:rsidP="006C043D">
      <w:pPr>
        <w:numPr>
          <w:ilvl w:val="1"/>
          <w:numId w:val="2"/>
        </w:numPr>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People had money that they would not have been able to spend before</w:t>
      </w:r>
    </w:p>
    <w:p w:rsidR="006C043D" w:rsidRPr="006C043D" w:rsidRDefault="006C043D" w:rsidP="006C043D">
      <w:pPr>
        <w:autoSpaceDE w:val="0"/>
        <w:autoSpaceDN w:val="0"/>
        <w:adjustRightInd w:val="0"/>
        <w:spacing w:after="0" w:line="240" w:lineRule="auto"/>
        <w:rPr>
          <w:rFonts w:eastAsiaTheme="minorEastAsia" w:cs="Times New Roman"/>
          <w:szCs w:val="24"/>
        </w:rPr>
      </w:pPr>
    </w:p>
    <w:p w:rsidR="006C043D" w:rsidRPr="006C043D" w:rsidRDefault="006C043D" w:rsidP="006C043D">
      <w:pPr>
        <w:numPr>
          <w:ilvl w:val="0"/>
          <w:numId w:val="2"/>
        </w:numPr>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 xml:space="preserve">Conclusion (10 min) </w:t>
      </w:r>
    </w:p>
    <w:p w:rsidR="006C043D" w:rsidRPr="006C043D" w:rsidRDefault="006C043D" w:rsidP="006C043D">
      <w:pPr>
        <w:numPr>
          <w:ilvl w:val="1"/>
          <w:numId w:val="2"/>
        </w:numPr>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 xml:space="preserve">As our conclusion I will have the students synthesize what they have learned and </w:t>
      </w:r>
      <w:commentRangeStart w:id="36"/>
      <w:r w:rsidRPr="006C043D">
        <w:rPr>
          <w:rFonts w:eastAsiaTheme="minorEastAsia" w:cs="Times New Roman"/>
          <w:szCs w:val="24"/>
        </w:rPr>
        <w:t xml:space="preserve">write a paragraph with at least five sentences </w:t>
      </w:r>
      <w:commentRangeEnd w:id="36"/>
      <w:r w:rsidR="00987300">
        <w:rPr>
          <w:rStyle w:val="CommentReference"/>
        </w:rPr>
        <w:commentReference w:id="36"/>
      </w:r>
      <w:r w:rsidRPr="006C043D">
        <w:rPr>
          <w:rFonts w:eastAsiaTheme="minorEastAsia" w:cs="Times New Roman"/>
          <w:szCs w:val="24"/>
        </w:rPr>
        <w:t xml:space="preserve">describing the feudal system of the middle ages as well the economic climate at the time of the hundred </w:t>
      </w:r>
      <w:proofErr w:type="gramStart"/>
      <w:r w:rsidRPr="006C043D">
        <w:rPr>
          <w:rFonts w:eastAsiaTheme="minorEastAsia" w:cs="Times New Roman"/>
          <w:szCs w:val="24"/>
        </w:rPr>
        <w:t>years</w:t>
      </w:r>
      <w:proofErr w:type="gramEnd"/>
      <w:r w:rsidRPr="006C043D">
        <w:rPr>
          <w:rFonts w:eastAsiaTheme="minorEastAsia" w:cs="Times New Roman"/>
          <w:szCs w:val="24"/>
        </w:rPr>
        <w:t xml:space="preserve"> war.  These will be collected at the end of class and will be the children’s “ticket out the door”.  </w:t>
      </w:r>
    </w:p>
    <w:p w:rsidR="006C043D" w:rsidRPr="006C043D" w:rsidRDefault="006C043D" w:rsidP="006C043D">
      <w:pPr>
        <w:autoSpaceDE w:val="0"/>
        <w:autoSpaceDN w:val="0"/>
        <w:adjustRightInd w:val="0"/>
        <w:spacing w:after="0" w:line="240" w:lineRule="auto"/>
        <w:rPr>
          <w:rFonts w:eastAsiaTheme="minorEastAsia" w:cs="Times New Roman"/>
          <w:szCs w:val="24"/>
        </w:rPr>
      </w:pPr>
    </w:p>
    <w:p w:rsidR="006C043D" w:rsidRPr="006C043D" w:rsidRDefault="006C043D" w:rsidP="006C043D">
      <w:pPr>
        <w:autoSpaceDE w:val="0"/>
        <w:autoSpaceDN w:val="0"/>
        <w:adjustRightInd w:val="0"/>
        <w:spacing w:after="0" w:line="240" w:lineRule="auto"/>
        <w:rPr>
          <w:rFonts w:eastAsiaTheme="minorEastAsia" w:cs="Times New Roman"/>
          <w:szCs w:val="24"/>
        </w:rPr>
      </w:pPr>
      <w:r w:rsidRPr="006C043D">
        <w:rPr>
          <w:rFonts w:eastAsiaTheme="minorEastAsia" w:cs="Times New Roman"/>
          <w:b/>
          <w:bCs/>
          <w:szCs w:val="24"/>
        </w:rPr>
        <w:t xml:space="preserve">Assessment </w:t>
      </w:r>
    </w:p>
    <w:p w:rsidR="006C043D" w:rsidRPr="006C043D" w:rsidRDefault="006C043D" w:rsidP="006C043D">
      <w:pPr>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 xml:space="preserve">The paragraph that students will be required to hand in at the end will be collected and graded to see whether the students understood the concepts that we have gone over in class today.  This will also allow me to see what I may have to revisit on another day of class.  In the following lessons we would do a quick review of vocabulary to keep these ideas fresh in their minds as they work through the new material.  Also by walking around and using random selection to call on students throughout I will be able to gauge who is following and who is confused with the material. </w:t>
      </w:r>
    </w:p>
    <w:p w:rsidR="006C043D" w:rsidRPr="006C043D" w:rsidRDefault="006C043D" w:rsidP="006C043D">
      <w:pPr>
        <w:autoSpaceDE w:val="0"/>
        <w:autoSpaceDN w:val="0"/>
        <w:adjustRightInd w:val="0"/>
        <w:spacing w:after="0" w:line="240" w:lineRule="auto"/>
        <w:rPr>
          <w:rFonts w:eastAsiaTheme="minorEastAsia" w:cs="Times New Roman"/>
          <w:szCs w:val="24"/>
        </w:rPr>
      </w:pPr>
    </w:p>
    <w:p w:rsidR="006C043D" w:rsidRPr="006C043D" w:rsidRDefault="006C043D" w:rsidP="006C043D">
      <w:pPr>
        <w:autoSpaceDE w:val="0"/>
        <w:autoSpaceDN w:val="0"/>
        <w:adjustRightInd w:val="0"/>
        <w:spacing w:after="0" w:line="240" w:lineRule="auto"/>
        <w:rPr>
          <w:rFonts w:eastAsiaTheme="minorEastAsia" w:cs="Times New Roman"/>
          <w:szCs w:val="24"/>
        </w:rPr>
      </w:pPr>
      <w:r w:rsidRPr="006C043D">
        <w:rPr>
          <w:rFonts w:eastAsiaTheme="minorEastAsia" w:cs="Times New Roman"/>
          <w:b/>
          <w:bCs/>
          <w:szCs w:val="24"/>
        </w:rPr>
        <w:t xml:space="preserve">Homework </w:t>
      </w:r>
    </w:p>
    <w:p w:rsidR="006C043D" w:rsidRPr="006C043D" w:rsidRDefault="006C043D" w:rsidP="006C043D">
      <w:pPr>
        <w:autoSpaceDE w:val="0"/>
        <w:autoSpaceDN w:val="0"/>
        <w:adjustRightInd w:val="0"/>
        <w:spacing w:after="0" w:line="240" w:lineRule="auto"/>
        <w:rPr>
          <w:rFonts w:eastAsiaTheme="minorEastAsia" w:cs="Times New Roman"/>
          <w:szCs w:val="24"/>
        </w:rPr>
      </w:pPr>
      <w:r w:rsidRPr="006C043D">
        <w:rPr>
          <w:rFonts w:eastAsiaTheme="minorEastAsia" w:cs="Times New Roman"/>
          <w:szCs w:val="24"/>
        </w:rPr>
        <w:t xml:space="preserve">For homework, students will have to review their vocabulary from this lesson and read the next section of their text which focuses on the art and culture of the </w:t>
      </w:r>
      <w:proofErr w:type="gramStart"/>
      <w:r w:rsidRPr="006C043D">
        <w:rPr>
          <w:rFonts w:eastAsiaTheme="minorEastAsia" w:cs="Times New Roman"/>
          <w:szCs w:val="24"/>
        </w:rPr>
        <w:t>Hundred</w:t>
      </w:r>
      <w:proofErr w:type="gramEnd"/>
      <w:r w:rsidRPr="006C043D">
        <w:rPr>
          <w:rFonts w:eastAsiaTheme="minorEastAsia" w:cs="Times New Roman"/>
          <w:szCs w:val="24"/>
        </w:rPr>
        <w:t xml:space="preserve"> years War which is the topic of our next lesson.</w:t>
      </w:r>
    </w:p>
    <w:p w:rsidR="006C043D" w:rsidRPr="006C043D" w:rsidRDefault="006C043D" w:rsidP="006C043D">
      <w:pPr>
        <w:autoSpaceDE w:val="0"/>
        <w:autoSpaceDN w:val="0"/>
        <w:adjustRightInd w:val="0"/>
        <w:spacing w:after="0" w:line="240" w:lineRule="auto"/>
        <w:rPr>
          <w:rFonts w:eastAsiaTheme="minorEastAsia" w:cs="Times New Roman"/>
          <w:szCs w:val="24"/>
        </w:rPr>
      </w:pPr>
    </w:p>
    <w:p w:rsidR="006C043D" w:rsidRPr="006C043D" w:rsidRDefault="006C043D" w:rsidP="006C043D">
      <w:pPr>
        <w:spacing w:after="0" w:line="240" w:lineRule="auto"/>
        <w:rPr>
          <w:rFonts w:eastAsiaTheme="minorEastAsia" w:cs="Times New Roman"/>
          <w:b/>
          <w:szCs w:val="24"/>
        </w:rPr>
      </w:pPr>
      <w:r w:rsidRPr="006C043D">
        <w:rPr>
          <w:rFonts w:eastAsiaTheme="minorEastAsia" w:cs="Times New Roman"/>
          <w:b/>
          <w:szCs w:val="24"/>
        </w:rPr>
        <w:t>Differentiated Learning Activity</w:t>
      </w:r>
    </w:p>
    <w:p w:rsidR="006C043D" w:rsidRPr="006C043D" w:rsidRDefault="006C043D" w:rsidP="006C043D">
      <w:pPr>
        <w:spacing w:after="0" w:line="240" w:lineRule="auto"/>
        <w:rPr>
          <w:rFonts w:eastAsiaTheme="minorEastAsia" w:cs="Times New Roman"/>
          <w:szCs w:val="24"/>
        </w:rPr>
      </w:pPr>
      <w:r w:rsidRPr="006C043D">
        <w:rPr>
          <w:rFonts w:eastAsiaTheme="minorEastAsia" w:cs="Times New Roman"/>
          <w:szCs w:val="24"/>
        </w:rPr>
        <w:t>For students with learning disabilities I would allow them to work closely with another student on their feudal system diagram because they might need to go at a slower pace than the rest of the class.  If an aide is present in the classroom then they will be able to fill this position and be at the child’s side the whole time.  These students also might need a little more time to write their paragraph at the end and they will be allowed to hand theirs in the next day at the beginning of class.  Students with visual impairments will be seated at the front of the classroom to help them with note taking.</w:t>
      </w:r>
    </w:p>
    <w:p w:rsidR="006C043D" w:rsidRPr="006C043D" w:rsidRDefault="006C043D" w:rsidP="006C043D">
      <w:pPr>
        <w:rPr>
          <w:rFonts w:eastAsiaTheme="minorEastAsia" w:cs="Times New Roman"/>
          <w:szCs w:val="24"/>
        </w:rPr>
        <w:sectPr w:rsidR="006C043D" w:rsidRPr="006C043D" w:rsidSect="00894082">
          <w:headerReference w:type="default" r:id="rId15"/>
          <w:pgSz w:w="12240" w:h="15840"/>
          <w:pgMar w:top="1440" w:right="1440" w:bottom="1440" w:left="1440" w:header="720" w:footer="720" w:gutter="0"/>
          <w:cols w:space="720"/>
          <w:docGrid w:linePitch="360"/>
        </w:sectPr>
      </w:pPr>
    </w:p>
    <w:p w:rsidR="00987300" w:rsidRPr="00987300" w:rsidRDefault="00987300" w:rsidP="00987300">
      <w:pPr>
        <w:rPr>
          <w:rFonts w:eastAsiaTheme="minorEastAsia" w:cs="Times New Roman"/>
          <w:szCs w:val="24"/>
        </w:rPr>
      </w:pPr>
      <w:commentRangeStart w:id="37"/>
      <w:r w:rsidRPr="00987300">
        <w:rPr>
          <w:rFonts w:eastAsiaTheme="minorEastAsia" w:cs="Times New Roman"/>
          <w:szCs w:val="24"/>
        </w:rPr>
        <w:lastRenderedPageBreak/>
        <w:t>In the chart below, fill in each line with a level of the feudal system from most powerful at the top to least powerful at the bottom.  The rest of the space may be used to take any additional notes</w:t>
      </w:r>
      <w:commentRangeEnd w:id="37"/>
      <w:r>
        <w:rPr>
          <w:rStyle w:val="CommentReference"/>
        </w:rPr>
        <w:commentReference w:id="37"/>
      </w:r>
      <w:r w:rsidRPr="00987300">
        <w:rPr>
          <w:rFonts w:eastAsiaTheme="minorEastAsia" w:cs="Times New Roman"/>
          <w:szCs w:val="24"/>
        </w:rPr>
        <w:t>.</w:t>
      </w:r>
    </w:p>
    <w:p w:rsidR="005A7B83" w:rsidRPr="005A7B83" w:rsidRDefault="00987300" w:rsidP="00016E74">
      <w:pPr>
        <w:pStyle w:val="NoSpacing"/>
        <w:rPr>
          <w:szCs w:val="24"/>
        </w:rPr>
      </w:pPr>
      <w:r w:rsidRPr="00BA3CF1">
        <w:rPr>
          <w:rFonts w:cs="Times New Roman"/>
          <w:noProof/>
          <w:szCs w:val="24"/>
        </w:rPr>
        <w:drawing>
          <wp:inline distT="0" distB="0" distL="0" distR="0" wp14:anchorId="0BFF091F" wp14:editId="520DAB26">
            <wp:extent cx="6794938" cy="7914290"/>
            <wp:effectExtent l="38100" t="38100" r="25400" b="8699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sectPr w:rsidR="005A7B83" w:rsidRPr="005A7B83" w:rsidSect="00B308B5">
      <w:headerReference w:type="default" r:id="rId21"/>
      <w:pgSz w:w="12240" w:h="15840"/>
      <w:pgMar w:top="720" w:right="720" w:bottom="720" w:left="720" w:header="720" w:footer="720" w:gutter="0"/>
      <w:cols w:space="720"/>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Colleen" w:date="2012-05-08T12:20:00Z" w:initials="C">
    <w:p w:rsidR="00894082" w:rsidRDefault="00894082">
      <w:pPr>
        <w:pStyle w:val="CommentText"/>
      </w:pPr>
      <w:r>
        <w:rPr>
          <w:rStyle w:val="CommentReference"/>
        </w:rPr>
        <w:annotationRef/>
      </w:r>
      <w:r>
        <w:t>I found from my observations of three different twelve grade classrooms that British literature seems to be the focus in twelfth grade classes.</w:t>
      </w:r>
    </w:p>
  </w:comment>
  <w:comment w:id="2" w:author="Colleen" w:date="2012-05-08T12:21:00Z" w:initials="C">
    <w:p w:rsidR="00894082" w:rsidRDefault="00894082">
      <w:pPr>
        <w:pStyle w:val="CommentText"/>
      </w:pPr>
      <w:r>
        <w:rPr>
          <w:rStyle w:val="CommentReference"/>
        </w:rPr>
        <w:annotationRef/>
      </w:r>
      <w:r>
        <w:t xml:space="preserve">I think this is an assignment that could be done towards the end of the year.  I myself did something similar at the end of my twelfth grade year.  It gives them an overview of the material </w:t>
      </w:r>
    </w:p>
  </w:comment>
  <w:comment w:id="3" w:author="Colleen" w:date="2012-05-08T12:28:00Z" w:initials="C">
    <w:p w:rsidR="00894082" w:rsidRDefault="00894082">
      <w:pPr>
        <w:pStyle w:val="CommentText"/>
      </w:pPr>
      <w:r>
        <w:rPr>
          <w:rStyle w:val="CommentReference"/>
        </w:rPr>
        <w:annotationRef/>
      </w:r>
      <w:r>
        <w:t>It also has a standard that fits it so I know it is something that the students should have a basic knowledge of</w:t>
      </w:r>
    </w:p>
  </w:comment>
  <w:comment w:id="4" w:author="Colleen" w:date="2012-05-09T09:53:00Z" w:initials="C">
    <w:p w:rsidR="00894082" w:rsidRDefault="00894082">
      <w:pPr>
        <w:pStyle w:val="CommentText"/>
      </w:pPr>
      <w:r>
        <w:rPr>
          <w:rStyle w:val="CommentReference"/>
        </w:rPr>
        <w:annotationRef/>
      </w:r>
      <w:r>
        <w:t>Specific expectations of what is expected of the students</w:t>
      </w:r>
    </w:p>
  </w:comment>
  <w:comment w:id="5" w:author="Colleen" w:date="2012-05-08T12:27:00Z" w:initials="C">
    <w:p w:rsidR="00894082" w:rsidRDefault="00894082">
      <w:pPr>
        <w:pStyle w:val="CommentText"/>
      </w:pPr>
      <w:r>
        <w:rPr>
          <w:rStyle w:val="CommentReference"/>
        </w:rPr>
        <w:annotationRef/>
      </w:r>
      <w:r>
        <w:t xml:space="preserve">I included this kind of rubric to show that I could make many different styles of rubrics.  In this class we had to be very specific in our requirements for our rubrics and not use things the teacher referred to as “weasel words” like “some”, “a couple” etc.  So I know that I can do both types of rubrics for my kids.  </w:t>
      </w:r>
    </w:p>
  </w:comment>
  <w:comment w:id="6" w:author="Colleen" w:date="2012-05-08T12:28:00Z" w:initials="C">
    <w:p w:rsidR="00894082" w:rsidRDefault="00894082">
      <w:pPr>
        <w:pStyle w:val="CommentText"/>
      </w:pPr>
      <w:r>
        <w:rPr>
          <w:rStyle w:val="CommentReference"/>
        </w:rPr>
        <w:annotationRef/>
      </w:r>
      <w:r>
        <w:t xml:space="preserve">Even though the students would know these from the class notes, this page would just be an aid to help them do their timeline accurately.  </w:t>
      </w:r>
    </w:p>
  </w:comment>
  <w:comment w:id="7" w:author="Colleen" w:date="2012-05-08T14:08:00Z" w:initials="C">
    <w:p w:rsidR="00894082" w:rsidRDefault="00894082">
      <w:pPr>
        <w:pStyle w:val="CommentText"/>
      </w:pPr>
      <w:r>
        <w:rPr>
          <w:rStyle w:val="CommentReference"/>
        </w:rPr>
        <w:annotationRef/>
      </w:r>
      <w:r>
        <w:t xml:space="preserve">One of the most important things in teaching is checking what the students know after instruction.  Some students do not do well with the old fashioned chapter tests and so for some units incorporating different methods of assessment can help students overall.  </w:t>
      </w:r>
    </w:p>
  </w:comment>
  <w:comment w:id="10" w:author="Colleen" w:date="2012-05-08T14:09:00Z" w:initials="C">
    <w:p w:rsidR="00894082" w:rsidRDefault="00894082">
      <w:pPr>
        <w:pStyle w:val="CommentText"/>
      </w:pPr>
      <w:r>
        <w:rPr>
          <w:rStyle w:val="CommentReference"/>
        </w:rPr>
        <w:annotationRef/>
      </w:r>
      <w:r>
        <w:t>This is for the student who does like writing papers and expressing themselves in writing.</w:t>
      </w:r>
    </w:p>
  </w:comment>
  <w:comment w:id="13" w:author="Colleen" w:date="2012-05-08T14:16:00Z" w:initials="C">
    <w:p w:rsidR="00894082" w:rsidRDefault="00894082">
      <w:pPr>
        <w:pStyle w:val="CommentText"/>
      </w:pPr>
      <w:r>
        <w:rPr>
          <w:rStyle w:val="CommentReference"/>
        </w:rPr>
        <w:annotationRef/>
      </w:r>
      <w:r>
        <w:t xml:space="preserve">This is basically a different way of getting students to write a paper without it being an explicit paper.  They need to use their creativity for the questions but they need to do a little bit of research to answer the questions in the way that their chosen God would.  </w:t>
      </w:r>
    </w:p>
  </w:comment>
  <w:comment w:id="18" w:author="Colleen" w:date="2012-05-08T14:10:00Z" w:initials="C">
    <w:p w:rsidR="00894082" w:rsidRDefault="00894082">
      <w:pPr>
        <w:pStyle w:val="CommentText"/>
      </w:pPr>
      <w:r>
        <w:rPr>
          <w:rStyle w:val="CommentReference"/>
        </w:rPr>
        <w:annotationRef/>
      </w:r>
      <w:r>
        <w:t>This is also a paper but it caters more to a student who enjoys movie criticism and analysis.</w:t>
      </w:r>
    </w:p>
  </w:comment>
  <w:comment w:id="19" w:author="Colleen" w:date="2012-05-08T14:11:00Z" w:initials="C">
    <w:p w:rsidR="00894082" w:rsidRDefault="00894082">
      <w:pPr>
        <w:pStyle w:val="CommentText"/>
      </w:pPr>
      <w:r>
        <w:rPr>
          <w:rStyle w:val="CommentReference"/>
        </w:rPr>
        <w:annotationRef/>
      </w:r>
      <w:r>
        <w:t>This allows students to research a topic that interests them in the overall category of mythology and do an artistic representation to present to the class.</w:t>
      </w:r>
    </w:p>
  </w:comment>
  <w:comment w:id="22" w:author="Colleen" w:date="2012-05-08T14:14:00Z" w:initials="C">
    <w:p w:rsidR="00894082" w:rsidRDefault="00894082">
      <w:pPr>
        <w:pStyle w:val="CommentText"/>
      </w:pPr>
      <w:r>
        <w:rPr>
          <w:rStyle w:val="CommentReference"/>
        </w:rPr>
        <w:annotationRef/>
      </w:r>
      <w:r>
        <w:t>This allows complete creative control to be on the student.  Some students are very imaginative so they need an outlet that lets them express themselves but at the same time follows the pattern of myths that we have studied in class.</w:t>
      </w:r>
    </w:p>
  </w:comment>
  <w:comment w:id="25" w:author="Colleen" w:date="2012-05-08T14:22:00Z" w:initials="C">
    <w:p w:rsidR="00894082" w:rsidRDefault="00894082">
      <w:pPr>
        <w:pStyle w:val="CommentText"/>
      </w:pPr>
      <w:r>
        <w:rPr>
          <w:rStyle w:val="CommentReference"/>
        </w:rPr>
        <w:annotationRef/>
      </w:r>
      <w:r>
        <w:t xml:space="preserve">This project also gave me the opportunity to make a lot of different assessments and grading methods.  These rubrics are slightly different than the one from artifact 1.  It isn’t quite as strict as the first one but still assesses the student’s work.  The checklist is another method of grading that can be used on projects and presentations at any school level and for some of these options seemed more appropriate than a rubric.  For each option there is a specified point value and exactly what the student needs to do in order to get that point value.  </w:t>
      </w:r>
    </w:p>
  </w:comment>
  <w:comment w:id="26" w:author="Colleen" w:date="2012-05-09T10:11:00Z" w:initials="C">
    <w:p w:rsidR="00894082" w:rsidRDefault="00894082">
      <w:pPr>
        <w:pStyle w:val="CommentText"/>
      </w:pPr>
      <w:r>
        <w:rPr>
          <w:rStyle w:val="CommentReference"/>
        </w:rPr>
        <w:annotationRef/>
      </w:r>
      <w:r>
        <w:t>Another way to relate the material back to something that they would probably be familiar with.</w:t>
      </w:r>
    </w:p>
  </w:comment>
  <w:comment w:id="27" w:author="Colleen" w:date="2012-05-09T10:12:00Z" w:initials="C">
    <w:p w:rsidR="00894082" w:rsidRDefault="00894082">
      <w:pPr>
        <w:pStyle w:val="CommentText"/>
      </w:pPr>
      <w:r>
        <w:rPr>
          <w:rStyle w:val="CommentReference"/>
        </w:rPr>
        <w:annotationRef/>
      </w:r>
      <w:r>
        <w:t xml:space="preserve">A different method of presenting the material to the students.  In this type </w:t>
      </w:r>
      <w:proofErr w:type="spellStart"/>
      <w:r>
        <w:t>if</w:t>
      </w:r>
      <w:proofErr w:type="spellEnd"/>
      <w:r>
        <w:t xml:space="preserve"> activity the students teach themselves and become an expert on a topic to share with their fellow classmates.  Instead of just taking notes they are actively participating in finding what information is important for their classmates to know.  </w:t>
      </w:r>
    </w:p>
  </w:comment>
  <w:comment w:id="28" w:author="Colleen" w:date="2012-05-09T10:15:00Z" w:initials="C">
    <w:p w:rsidR="00894082" w:rsidRDefault="00894082">
      <w:pPr>
        <w:pStyle w:val="CommentText"/>
      </w:pPr>
      <w:r>
        <w:rPr>
          <w:rStyle w:val="CommentReference"/>
        </w:rPr>
        <w:annotationRef/>
      </w:r>
      <w:r>
        <w:t xml:space="preserve">This is also a quick activity that allows the students to learn about 5 different myths in one day.  They will know the main points and hopefully </w:t>
      </w:r>
    </w:p>
  </w:comment>
  <w:comment w:id="29" w:author="Colleen" w:date="2012-05-09T10:21:00Z" w:initials="C">
    <w:p w:rsidR="00894082" w:rsidRDefault="00894082">
      <w:pPr>
        <w:pStyle w:val="CommentText"/>
      </w:pPr>
      <w:r>
        <w:rPr>
          <w:rStyle w:val="CommentReference"/>
        </w:rPr>
        <w:annotationRef/>
      </w:r>
      <w:r>
        <w:t>Reviews material that we would have covered to make sure that every student is up to speed.</w:t>
      </w:r>
    </w:p>
  </w:comment>
  <w:comment w:id="30" w:author="Colleen" w:date="2012-05-09T10:24:00Z" w:initials="C">
    <w:p w:rsidR="00894082" w:rsidRDefault="00894082">
      <w:pPr>
        <w:pStyle w:val="CommentText"/>
      </w:pPr>
      <w:r>
        <w:rPr>
          <w:rStyle w:val="CommentReference"/>
        </w:rPr>
        <w:annotationRef/>
      </w:r>
      <w:r>
        <w:t>Puts a visual representation to something that they would have read in the poem for some learners who don’t have the imaginative skills to do it themselves.  Some students need that visualization.</w:t>
      </w:r>
    </w:p>
  </w:comment>
  <w:comment w:id="31" w:author="Colleen" w:date="2012-05-09T10:27:00Z" w:initials="C">
    <w:p w:rsidR="00894082" w:rsidRDefault="00894082">
      <w:pPr>
        <w:pStyle w:val="CommentText"/>
      </w:pPr>
      <w:r>
        <w:rPr>
          <w:rStyle w:val="CommentReference"/>
        </w:rPr>
        <w:annotationRef/>
      </w:r>
      <w:r>
        <w:t>An activity that is completely creative and allows students to directly relate their lives with the material and the main character of the poem.  It lets them express themselves in new ways and share that with the class which they might not have in other English classes.</w:t>
      </w:r>
    </w:p>
  </w:comment>
  <w:comment w:id="32" w:author="Colleen" w:date="2012-05-09T13:40:00Z" w:initials="C">
    <w:p w:rsidR="00987300" w:rsidRDefault="00987300">
      <w:pPr>
        <w:pStyle w:val="CommentText"/>
      </w:pPr>
      <w:r>
        <w:rPr>
          <w:rStyle w:val="CommentReference"/>
        </w:rPr>
        <w:annotationRef/>
      </w:r>
      <w:r>
        <w:t>This again gets the students excited even though this lesson will be a more traditional lesson.  It’s not just straight notes but has something to peak their interests.</w:t>
      </w:r>
    </w:p>
  </w:comment>
  <w:comment w:id="33" w:author="Colleen" w:date="2012-05-09T13:39:00Z" w:initials="C">
    <w:p w:rsidR="00894082" w:rsidRDefault="00894082">
      <w:pPr>
        <w:pStyle w:val="CommentText"/>
      </w:pPr>
      <w:r>
        <w:rPr>
          <w:rStyle w:val="CommentReference"/>
        </w:rPr>
        <w:annotationRef/>
      </w:r>
      <w:r>
        <w:t>While I like mixing different style</w:t>
      </w:r>
      <w:r w:rsidR="00987300">
        <w:t>s of teaching into my unit plan</w:t>
      </w:r>
      <w:r>
        <w:t xml:space="preserve"> I do think that some information should be delivered in the old fashioned traditional way.  Some students actually learn the best by taking notes</w:t>
      </w:r>
      <w:r w:rsidR="00987300">
        <w:t xml:space="preserve"> and studying those.</w:t>
      </w:r>
      <w:r>
        <w:t xml:space="preserve"> </w:t>
      </w:r>
    </w:p>
  </w:comment>
  <w:comment w:id="34" w:author="Colleen" w:date="2012-05-09T13:41:00Z" w:initials="C">
    <w:p w:rsidR="00987300" w:rsidRDefault="00987300">
      <w:pPr>
        <w:pStyle w:val="CommentText"/>
      </w:pPr>
      <w:r>
        <w:rPr>
          <w:rStyle w:val="CommentReference"/>
        </w:rPr>
        <w:annotationRef/>
      </w:r>
      <w:r>
        <w:t>Even though it will be notes, there will also be a graphic organizer worksheet to help those students who do well with visual representations.</w:t>
      </w:r>
    </w:p>
  </w:comment>
  <w:comment w:id="35" w:author="Colleen" w:date="2012-05-09T13:43:00Z" w:initials="C">
    <w:p w:rsidR="00987300" w:rsidRDefault="00987300">
      <w:pPr>
        <w:pStyle w:val="CommentText"/>
      </w:pPr>
      <w:r>
        <w:rPr>
          <w:rStyle w:val="CommentReference"/>
        </w:rPr>
        <w:annotationRef/>
      </w:r>
      <w:r>
        <w:t>This is also cross curricular information.  Not only does it help students learn about how these events affected the English language but it helps them understand the history of the time itself.</w:t>
      </w:r>
    </w:p>
  </w:comment>
  <w:comment w:id="36" w:author="Colleen" w:date="2012-05-09T13:43:00Z" w:initials="C">
    <w:p w:rsidR="00987300" w:rsidRDefault="00987300">
      <w:pPr>
        <w:pStyle w:val="CommentText"/>
      </w:pPr>
      <w:r>
        <w:rPr>
          <w:rStyle w:val="CommentReference"/>
        </w:rPr>
        <w:annotationRef/>
      </w:r>
      <w:r>
        <w:t>They have to show what they learned for me to grade</w:t>
      </w:r>
    </w:p>
  </w:comment>
  <w:comment w:id="37" w:author="Colleen" w:date="2012-05-09T13:44:00Z" w:initials="C">
    <w:p w:rsidR="00987300" w:rsidRDefault="00987300">
      <w:pPr>
        <w:pStyle w:val="CommentText"/>
      </w:pPr>
      <w:r>
        <w:rPr>
          <w:rStyle w:val="CommentReference"/>
        </w:rPr>
        <w:annotationRef/>
      </w:r>
      <w:r>
        <w:t xml:space="preserve">This is the worksheet that would help students synthesize and explain their thoughts on the material that they learned within this lesson.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D15" w:rsidRDefault="008D1D15" w:rsidP="00B308B5">
      <w:pPr>
        <w:spacing w:after="0" w:line="240" w:lineRule="auto"/>
      </w:pPr>
      <w:r>
        <w:separator/>
      </w:r>
    </w:p>
  </w:endnote>
  <w:endnote w:type="continuationSeparator" w:id="0">
    <w:p w:rsidR="008D1D15" w:rsidRDefault="008D1D15" w:rsidP="00B30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D15" w:rsidRDefault="008D1D15" w:rsidP="00B308B5">
      <w:pPr>
        <w:spacing w:after="0" w:line="240" w:lineRule="auto"/>
      </w:pPr>
      <w:r>
        <w:separator/>
      </w:r>
    </w:p>
  </w:footnote>
  <w:footnote w:type="continuationSeparator" w:id="0">
    <w:p w:rsidR="008D1D15" w:rsidRDefault="008D1D15" w:rsidP="00B308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082" w:rsidRDefault="00894082" w:rsidP="00894082">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4082" w:rsidRDefault="00894082" w:rsidP="00B308B5">
    <w:pPr>
      <w:pStyle w:val="Header"/>
    </w:pPr>
    <w:r>
      <w:t>Colleen Brown Portfolio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9028B4"/>
    <w:multiLevelType w:val="hybridMultilevel"/>
    <w:tmpl w:val="612E8D6A"/>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0F682A"/>
    <w:multiLevelType w:val="hybridMultilevel"/>
    <w:tmpl w:val="4614C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CF20965"/>
    <w:multiLevelType w:val="hybridMultilevel"/>
    <w:tmpl w:val="093A70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75D7BB4"/>
    <w:multiLevelType w:val="hybridMultilevel"/>
    <w:tmpl w:val="D40EB51A"/>
    <w:lvl w:ilvl="0" w:tplc="ECBA2522">
      <w:start w:val="1"/>
      <w:numFmt w:val="upperRoman"/>
      <w:lvlText w:val="%1."/>
      <w:lvlJc w:val="left"/>
      <w:pPr>
        <w:ind w:left="720" w:hanging="360"/>
      </w:pPr>
      <w:rPr>
        <w:rFonts w:hint="default"/>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8B5"/>
    <w:rsid w:val="00016E74"/>
    <w:rsid w:val="000C51E5"/>
    <w:rsid w:val="001F0DB1"/>
    <w:rsid w:val="0029362A"/>
    <w:rsid w:val="00324396"/>
    <w:rsid w:val="003C55DB"/>
    <w:rsid w:val="003D36A5"/>
    <w:rsid w:val="004C553D"/>
    <w:rsid w:val="004C61D3"/>
    <w:rsid w:val="005A7B83"/>
    <w:rsid w:val="00671C9D"/>
    <w:rsid w:val="006C043D"/>
    <w:rsid w:val="00894082"/>
    <w:rsid w:val="008B2210"/>
    <w:rsid w:val="008D1D15"/>
    <w:rsid w:val="00987300"/>
    <w:rsid w:val="00AA6ED2"/>
    <w:rsid w:val="00B308B5"/>
    <w:rsid w:val="00B95F80"/>
    <w:rsid w:val="00D3488F"/>
    <w:rsid w:val="00D37BD8"/>
    <w:rsid w:val="00F34D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0C51E5"/>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C51E5"/>
    <w:pPr>
      <w:spacing w:after="0" w:line="240" w:lineRule="auto"/>
    </w:pPr>
    <w:rPr>
      <w:rFonts w:ascii="Times New Roman" w:hAnsi="Times New Roman"/>
      <w:sz w:val="24"/>
    </w:rPr>
  </w:style>
  <w:style w:type="table" w:styleId="TableGrid">
    <w:name w:val="Table Grid"/>
    <w:basedOn w:val="TableNormal"/>
    <w:uiPriority w:val="59"/>
    <w:rsid w:val="00B308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308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08B5"/>
    <w:rPr>
      <w:rFonts w:ascii="Times New Roman" w:hAnsi="Times New Roman"/>
      <w:sz w:val="24"/>
    </w:rPr>
  </w:style>
  <w:style w:type="paragraph" w:styleId="Footer">
    <w:name w:val="footer"/>
    <w:basedOn w:val="Normal"/>
    <w:link w:val="FooterChar"/>
    <w:uiPriority w:val="99"/>
    <w:unhideWhenUsed/>
    <w:rsid w:val="00B308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08B5"/>
    <w:rPr>
      <w:rFonts w:ascii="Times New Roman" w:hAnsi="Times New Roman"/>
      <w:sz w:val="24"/>
    </w:rPr>
  </w:style>
  <w:style w:type="character" w:styleId="CommentReference">
    <w:name w:val="annotation reference"/>
    <w:basedOn w:val="DefaultParagraphFont"/>
    <w:uiPriority w:val="99"/>
    <w:semiHidden/>
    <w:unhideWhenUsed/>
    <w:rsid w:val="008B2210"/>
    <w:rPr>
      <w:sz w:val="16"/>
      <w:szCs w:val="16"/>
    </w:rPr>
  </w:style>
  <w:style w:type="paragraph" w:styleId="CommentText">
    <w:name w:val="annotation text"/>
    <w:basedOn w:val="Normal"/>
    <w:link w:val="CommentTextChar"/>
    <w:uiPriority w:val="99"/>
    <w:semiHidden/>
    <w:unhideWhenUsed/>
    <w:rsid w:val="008B2210"/>
    <w:pPr>
      <w:spacing w:line="240" w:lineRule="auto"/>
    </w:pPr>
    <w:rPr>
      <w:sz w:val="20"/>
      <w:szCs w:val="20"/>
    </w:rPr>
  </w:style>
  <w:style w:type="character" w:customStyle="1" w:styleId="CommentTextChar">
    <w:name w:val="Comment Text Char"/>
    <w:basedOn w:val="DefaultParagraphFont"/>
    <w:link w:val="CommentText"/>
    <w:uiPriority w:val="99"/>
    <w:semiHidden/>
    <w:rsid w:val="008B221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8B2210"/>
    <w:rPr>
      <w:b/>
      <w:bCs/>
    </w:rPr>
  </w:style>
  <w:style w:type="character" w:customStyle="1" w:styleId="CommentSubjectChar">
    <w:name w:val="Comment Subject Char"/>
    <w:basedOn w:val="CommentTextChar"/>
    <w:link w:val="CommentSubject"/>
    <w:uiPriority w:val="99"/>
    <w:semiHidden/>
    <w:rsid w:val="008B2210"/>
    <w:rPr>
      <w:rFonts w:ascii="Times New Roman" w:hAnsi="Times New Roman"/>
      <w:b/>
      <w:bCs/>
      <w:sz w:val="20"/>
      <w:szCs w:val="20"/>
    </w:rPr>
  </w:style>
  <w:style w:type="paragraph" w:styleId="BalloonText">
    <w:name w:val="Balloon Text"/>
    <w:basedOn w:val="Normal"/>
    <w:link w:val="BalloonTextChar"/>
    <w:uiPriority w:val="99"/>
    <w:semiHidden/>
    <w:unhideWhenUsed/>
    <w:rsid w:val="008B22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22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0C51E5"/>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C51E5"/>
    <w:pPr>
      <w:spacing w:after="0" w:line="240" w:lineRule="auto"/>
    </w:pPr>
    <w:rPr>
      <w:rFonts w:ascii="Times New Roman" w:hAnsi="Times New Roman"/>
      <w:sz w:val="24"/>
    </w:rPr>
  </w:style>
  <w:style w:type="table" w:styleId="TableGrid">
    <w:name w:val="Table Grid"/>
    <w:basedOn w:val="TableNormal"/>
    <w:uiPriority w:val="59"/>
    <w:rsid w:val="00B308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308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08B5"/>
    <w:rPr>
      <w:rFonts w:ascii="Times New Roman" w:hAnsi="Times New Roman"/>
      <w:sz w:val="24"/>
    </w:rPr>
  </w:style>
  <w:style w:type="paragraph" w:styleId="Footer">
    <w:name w:val="footer"/>
    <w:basedOn w:val="Normal"/>
    <w:link w:val="FooterChar"/>
    <w:uiPriority w:val="99"/>
    <w:unhideWhenUsed/>
    <w:rsid w:val="00B308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08B5"/>
    <w:rPr>
      <w:rFonts w:ascii="Times New Roman" w:hAnsi="Times New Roman"/>
      <w:sz w:val="24"/>
    </w:rPr>
  </w:style>
  <w:style w:type="character" w:styleId="CommentReference">
    <w:name w:val="annotation reference"/>
    <w:basedOn w:val="DefaultParagraphFont"/>
    <w:uiPriority w:val="99"/>
    <w:semiHidden/>
    <w:unhideWhenUsed/>
    <w:rsid w:val="008B2210"/>
    <w:rPr>
      <w:sz w:val="16"/>
      <w:szCs w:val="16"/>
    </w:rPr>
  </w:style>
  <w:style w:type="paragraph" w:styleId="CommentText">
    <w:name w:val="annotation text"/>
    <w:basedOn w:val="Normal"/>
    <w:link w:val="CommentTextChar"/>
    <w:uiPriority w:val="99"/>
    <w:semiHidden/>
    <w:unhideWhenUsed/>
    <w:rsid w:val="008B2210"/>
    <w:pPr>
      <w:spacing w:line="240" w:lineRule="auto"/>
    </w:pPr>
    <w:rPr>
      <w:sz w:val="20"/>
      <w:szCs w:val="20"/>
    </w:rPr>
  </w:style>
  <w:style w:type="character" w:customStyle="1" w:styleId="CommentTextChar">
    <w:name w:val="Comment Text Char"/>
    <w:basedOn w:val="DefaultParagraphFont"/>
    <w:link w:val="CommentText"/>
    <w:uiPriority w:val="99"/>
    <w:semiHidden/>
    <w:rsid w:val="008B2210"/>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8B2210"/>
    <w:rPr>
      <w:b/>
      <w:bCs/>
    </w:rPr>
  </w:style>
  <w:style w:type="character" w:customStyle="1" w:styleId="CommentSubjectChar">
    <w:name w:val="Comment Subject Char"/>
    <w:basedOn w:val="CommentTextChar"/>
    <w:link w:val="CommentSubject"/>
    <w:uiPriority w:val="99"/>
    <w:semiHidden/>
    <w:rsid w:val="008B2210"/>
    <w:rPr>
      <w:rFonts w:ascii="Times New Roman" w:hAnsi="Times New Roman"/>
      <w:b/>
      <w:bCs/>
      <w:sz w:val="20"/>
      <w:szCs w:val="20"/>
    </w:rPr>
  </w:style>
  <w:style w:type="paragraph" w:styleId="BalloonText">
    <w:name w:val="Balloon Text"/>
    <w:basedOn w:val="Normal"/>
    <w:link w:val="BalloonTextChar"/>
    <w:uiPriority w:val="99"/>
    <w:semiHidden/>
    <w:unhideWhenUsed/>
    <w:rsid w:val="008B22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22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youtu.be/rAaWvVFERVA" TargetMode="External"/><Relationship Id="rId18" Type="http://schemas.openxmlformats.org/officeDocument/2006/relationships/diagramQuickStyle" Target="diagrams/quickStyle1.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youtube.com/watch?v=t855W1rFYEo" TargetMode="External"/><Relationship Id="rId17" Type="http://schemas.openxmlformats.org/officeDocument/2006/relationships/diagramLayout" Target="diagrams/layout1.xml"/><Relationship Id="rId2" Type="http://schemas.openxmlformats.org/officeDocument/2006/relationships/styles" Target="styles.xml"/><Relationship Id="rId16" Type="http://schemas.openxmlformats.org/officeDocument/2006/relationships/diagramData" Target="diagrams/data1.xml"/><Relationship Id="rId20" Type="http://schemas.microsoft.com/office/2007/relationships/diagramDrawing" Target="diagrams/drawing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cribd.com/doc/2365841/Sir-Gar-Wain-and-Green-Knight-Unit-Plan"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www.youtube.com/watch?v=t855W1rFYEo" TargetMode="External"/><Relationship Id="rId19" Type="http://schemas.openxmlformats.org/officeDocument/2006/relationships/diagramColors" Target="diagrams/colors1.xml"/><Relationship Id="rId4" Type="http://schemas.openxmlformats.org/officeDocument/2006/relationships/settings" Target="settings.xml"/><Relationship Id="rId9" Type="http://schemas.openxmlformats.org/officeDocument/2006/relationships/hyperlink" Target="http://www.youtube.com/watch?v=qRCteeZTrjE" TargetMode="External"/><Relationship Id="rId14" Type="http://schemas.openxmlformats.org/officeDocument/2006/relationships/hyperlink" Target="http://www.ruf.rice.edu/~kemmer/Histengl/emode.html" TargetMode="Externa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9542EB5-F69C-41BA-BB14-8BD46169BF6C}" type="doc">
      <dgm:prSet loTypeId="urn:microsoft.com/office/officeart/2005/8/layout/vProcess5" loCatId="process" qsTypeId="urn:microsoft.com/office/officeart/2005/8/quickstyle/simple1" qsCatId="simple" csTypeId="urn:microsoft.com/office/officeart/2005/8/colors/accent0_1" csCatId="mainScheme" phldr="1"/>
      <dgm:spPr/>
    </dgm:pt>
    <dgm:pt modelId="{7A2630A2-20D7-4EFE-9F99-2E7A36B7B2C9}">
      <dgm:prSet phldrT="[Text]"/>
      <dgm:spPr>
        <a:xfrm>
          <a:off x="0" y="-40945"/>
          <a:ext cx="5232102" cy="1424572"/>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US">
              <a:solidFill>
                <a:sysClr val="windowText" lastClr="000000">
                  <a:hueOff val="0"/>
                  <a:satOff val="0"/>
                  <a:lumOff val="0"/>
                  <a:alphaOff val="0"/>
                </a:sysClr>
              </a:solidFill>
              <a:latin typeface="Calibri"/>
              <a:ea typeface="+mn-ea"/>
              <a:cs typeface="+mn-cs"/>
            </a:rPr>
            <a:t>_________</a:t>
          </a:r>
        </a:p>
      </dgm:t>
    </dgm:pt>
    <dgm:pt modelId="{299DAC74-DCD0-4EDC-81E0-23FEB64F6EB8}" type="parTrans" cxnId="{A74886C8-629A-49E3-893F-A1F3DF373241}">
      <dgm:prSet/>
      <dgm:spPr/>
      <dgm:t>
        <a:bodyPr/>
        <a:lstStyle/>
        <a:p>
          <a:endParaRPr lang="en-US"/>
        </a:p>
      </dgm:t>
    </dgm:pt>
    <dgm:pt modelId="{54AE60E9-854B-4D34-8399-D3030D326299}" type="sibTrans" cxnId="{A74886C8-629A-49E3-893F-A1F3DF373241}">
      <dgm:prSet/>
      <dgm:spPr>
        <a:xfrm>
          <a:off x="4306130" y="969197"/>
          <a:ext cx="925971" cy="925971"/>
        </a:xfrm>
        <a:solidFill>
          <a:sysClr val="window" lastClr="FFFFFF">
            <a:alpha val="90000"/>
            <a:tint val="40000"/>
            <a:hueOff val="0"/>
            <a:satOff val="0"/>
            <a:lumOff val="0"/>
            <a:alphaOff val="0"/>
          </a:sysClr>
        </a:solidFill>
        <a:ln w="25400" cap="flat" cmpd="sng" algn="ctr">
          <a:solidFill>
            <a:sysClr val="windowText" lastClr="000000">
              <a:alpha val="90000"/>
              <a:hueOff val="0"/>
              <a:satOff val="0"/>
              <a:lumOff val="0"/>
              <a:alphaOff val="0"/>
            </a:sysClr>
          </a:solidFill>
          <a:prstDash val="solid"/>
        </a:ln>
        <a:effectLst/>
      </dgm:spPr>
      <dgm:t>
        <a:bodyPr/>
        <a:lstStyle/>
        <a:p>
          <a:endParaRPr lang="en-US">
            <a:solidFill>
              <a:sysClr val="windowText" lastClr="000000">
                <a:hueOff val="0"/>
                <a:satOff val="0"/>
                <a:lumOff val="0"/>
                <a:alphaOff val="0"/>
              </a:sysClr>
            </a:solidFill>
            <a:latin typeface="Calibri"/>
            <a:ea typeface="+mn-ea"/>
            <a:cs typeface="+mn-cs"/>
          </a:endParaRPr>
        </a:p>
      </dgm:t>
    </dgm:pt>
    <dgm:pt modelId="{CA7CC6F8-5B23-4568-AF76-B88F3F201064}">
      <dgm:prSet phldrT="[Text]"/>
      <dgm:spPr>
        <a:xfrm>
          <a:off x="390708" y="1374350"/>
          <a:ext cx="5232102" cy="1777666"/>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US">
              <a:solidFill>
                <a:sysClr val="windowText" lastClr="000000">
                  <a:hueOff val="0"/>
                  <a:satOff val="0"/>
                  <a:lumOff val="0"/>
                  <a:alphaOff val="0"/>
                </a:sysClr>
              </a:solidFill>
              <a:latin typeface="Calibri"/>
              <a:ea typeface="+mn-ea"/>
              <a:cs typeface="+mn-cs"/>
            </a:rPr>
            <a:t>_________</a:t>
          </a:r>
        </a:p>
      </dgm:t>
    </dgm:pt>
    <dgm:pt modelId="{EEAD912B-E412-49C9-B71D-F3BB359FDC7A}" type="parTrans" cxnId="{B6D1001F-66CF-4078-A338-FBD0FFBEAD31}">
      <dgm:prSet/>
      <dgm:spPr/>
      <dgm:t>
        <a:bodyPr/>
        <a:lstStyle/>
        <a:p>
          <a:endParaRPr lang="en-US"/>
        </a:p>
      </dgm:t>
    </dgm:pt>
    <dgm:pt modelId="{0351F1F8-73CE-40E9-912D-934717A734FB}" type="sibTrans" cxnId="{B6D1001F-66CF-4078-A338-FBD0FFBEAD31}">
      <dgm:prSet/>
      <dgm:spPr>
        <a:xfrm>
          <a:off x="4696839" y="2591627"/>
          <a:ext cx="925971" cy="925971"/>
        </a:xfrm>
        <a:solidFill>
          <a:sysClr val="window" lastClr="FFFFFF">
            <a:alpha val="90000"/>
            <a:tint val="40000"/>
            <a:hueOff val="0"/>
            <a:satOff val="0"/>
            <a:lumOff val="0"/>
            <a:alphaOff val="0"/>
          </a:sysClr>
        </a:solidFill>
        <a:ln w="25400" cap="flat" cmpd="sng" algn="ctr">
          <a:solidFill>
            <a:sysClr val="windowText" lastClr="000000">
              <a:alpha val="90000"/>
              <a:hueOff val="0"/>
              <a:satOff val="0"/>
              <a:lumOff val="0"/>
              <a:alphaOff val="0"/>
            </a:sysClr>
          </a:solidFill>
          <a:prstDash val="solid"/>
        </a:ln>
        <a:effectLst/>
      </dgm:spPr>
      <dgm:t>
        <a:bodyPr/>
        <a:lstStyle/>
        <a:p>
          <a:endParaRPr lang="en-US">
            <a:solidFill>
              <a:sysClr val="windowText" lastClr="000000">
                <a:hueOff val="0"/>
                <a:satOff val="0"/>
                <a:lumOff val="0"/>
                <a:alphaOff val="0"/>
              </a:sysClr>
            </a:solidFill>
            <a:latin typeface="Calibri"/>
            <a:ea typeface="+mn-ea"/>
            <a:cs typeface="+mn-cs"/>
          </a:endParaRPr>
        </a:p>
      </dgm:t>
    </dgm:pt>
    <dgm:pt modelId="{CD00A422-735B-4DE8-864A-1549C588BD6F}">
      <dgm:prSet phldrT="[Text]"/>
      <dgm:spPr>
        <a:xfrm>
          <a:off x="781417" y="3139842"/>
          <a:ext cx="5232102" cy="1491541"/>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US">
              <a:solidFill>
                <a:sysClr val="windowText" lastClr="000000">
                  <a:hueOff val="0"/>
                  <a:satOff val="0"/>
                  <a:lumOff val="0"/>
                  <a:alphaOff val="0"/>
                </a:sysClr>
              </a:solidFill>
              <a:latin typeface="Calibri"/>
              <a:ea typeface="+mn-ea"/>
              <a:cs typeface="+mn-cs"/>
            </a:rPr>
            <a:t>_________</a:t>
          </a:r>
        </a:p>
      </dgm:t>
    </dgm:pt>
    <dgm:pt modelId="{254D323A-8E60-4FE0-B31D-1B0877E02C6B}" type="parTrans" cxnId="{38EFF4B3-AF62-4293-A3BB-C50B0E30DC35}">
      <dgm:prSet/>
      <dgm:spPr/>
      <dgm:t>
        <a:bodyPr/>
        <a:lstStyle/>
        <a:p>
          <a:endParaRPr lang="en-US"/>
        </a:p>
      </dgm:t>
    </dgm:pt>
    <dgm:pt modelId="{5AD6C8B2-1371-4D8C-83F9-97D59CD03862}" type="sibTrans" cxnId="{38EFF4B3-AF62-4293-A3BB-C50B0E30DC35}">
      <dgm:prSet/>
      <dgm:spPr>
        <a:xfrm>
          <a:off x="5087548" y="4190313"/>
          <a:ext cx="925971" cy="925971"/>
        </a:xfrm>
        <a:solidFill>
          <a:sysClr val="window" lastClr="FFFFFF">
            <a:alpha val="90000"/>
            <a:tint val="40000"/>
            <a:hueOff val="0"/>
            <a:satOff val="0"/>
            <a:lumOff val="0"/>
            <a:alphaOff val="0"/>
          </a:sysClr>
        </a:solidFill>
        <a:ln w="25400" cap="flat" cmpd="sng" algn="ctr">
          <a:solidFill>
            <a:sysClr val="windowText" lastClr="000000">
              <a:alpha val="90000"/>
              <a:hueOff val="0"/>
              <a:satOff val="0"/>
              <a:lumOff val="0"/>
              <a:alphaOff val="0"/>
            </a:sysClr>
          </a:solidFill>
          <a:prstDash val="solid"/>
        </a:ln>
        <a:effectLst/>
      </dgm:spPr>
      <dgm:t>
        <a:bodyPr/>
        <a:lstStyle/>
        <a:p>
          <a:endParaRPr lang="en-US">
            <a:solidFill>
              <a:sysClr val="windowText" lastClr="000000">
                <a:hueOff val="0"/>
                <a:satOff val="0"/>
                <a:lumOff val="0"/>
                <a:alphaOff val="0"/>
              </a:sysClr>
            </a:solidFill>
            <a:latin typeface="Calibri"/>
            <a:ea typeface="+mn-ea"/>
            <a:cs typeface="+mn-cs"/>
          </a:endParaRPr>
        </a:p>
      </dgm:t>
    </dgm:pt>
    <dgm:pt modelId="{2CFB5B83-84E5-4C6F-8E05-C919F0D2E6E1}">
      <dgm:prSet phldrT="[Text]"/>
      <dgm:spPr>
        <a:xfrm>
          <a:off x="1562835" y="6275123"/>
          <a:ext cx="5232102" cy="1710697"/>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US">
              <a:solidFill>
                <a:sysClr val="windowText" lastClr="000000">
                  <a:hueOff val="0"/>
                  <a:satOff val="0"/>
                  <a:lumOff val="0"/>
                  <a:alphaOff val="0"/>
                </a:sysClr>
              </a:solidFill>
              <a:latin typeface="Calibri"/>
              <a:ea typeface="+mn-ea"/>
              <a:cs typeface="+mn-cs"/>
            </a:rPr>
            <a:t>_________</a:t>
          </a:r>
        </a:p>
        <a:p>
          <a:endParaRPr lang="en-US">
            <a:solidFill>
              <a:sysClr val="windowText" lastClr="000000">
                <a:hueOff val="0"/>
                <a:satOff val="0"/>
                <a:lumOff val="0"/>
                <a:alphaOff val="0"/>
              </a:sysClr>
            </a:solidFill>
            <a:latin typeface="Calibri"/>
            <a:ea typeface="+mn-ea"/>
            <a:cs typeface="+mn-cs"/>
          </a:endParaRPr>
        </a:p>
      </dgm:t>
    </dgm:pt>
    <dgm:pt modelId="{227DBBAB-543F-4A90-BB81-C848149B3CA2}" type="parTrans" cxnId="{266BAE17-9966-4530-980B-E2E4C56AA574}">
      <dgm:prSet/>
      <dgm:spPr/>
      <dgm:t>
        <a:bodyPr/>
        <a:lstStyle/>
        <a:p>
          <a:endParaRPr lang="en-US"/>
        </a:p>
      </dgm:t>
    </dgm:pt>
    <dgm:pt modelId="{294FE9B0-F653-4E04-9688-37E70EF8194D}" type="sibTrans" cxnId="{266BAE17-9966-4530-980B-E2E4C56AA574}">
      <dgm:prSet/>
      <dgm:spPr/>
      <dgm:t>
        <a:bodyPr/>
        <a:lstStyle/>
        <a:p>
          <a:endParaRPr lang="en-US"/>
        </a:p>
      </dgm:t>
    </dgm:pt>
    <dgm:pt modelId="{44D5BECC-7E0C-48F6-B982-3E6FA708BBD0}">
      <dgm:prSet phldrT="[Text]"/>
      <dgm:spPr>
        <a:xfrm>
          <a:off x="1172126" y="4722704"/>
          <a:ext cx="5232102" cy="1570676"/>
        </a:xfr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gm:spPr>
      <dgm:t>
        <a:bodyPr/>
        <a:lstStyle/>
        <a:p>
          <a:r>
            <a:rPr lang="en-US">
              <a:solidFill>
                <a:sysClr val="windowText" lastClr="000000">
                  <a:hueOff val="0"/>
                  <a:satOff val="0"/>
                  <a:lumOff val="0"/>
                  <a:alphaOff val="0"/>
                </a:sysClr>
              </a:solidFill>
              <a:latin typeface="Calibri"/>
              <a:ea typeface="+mn-ea"/>
              <a:cs typeface="+mn-cs"/>
            </a:rPr>
            <a:t>_________</a:t>
          </a:r>
        </a:p>
      </dgm:t>
    </dgm:pt>
    <dgm:pt modelId="{0D05B578-23E0-4573-8999-B8FE06EBF426}" type="parTrans" cxnId="{48448BDB-0DC3-4228-B7BD-18048C94DF5E}">
      <dgm:prSet/>
      <dgm:spPr/>
      <dgm:t>
        <a:bodyPr/>
        <a:lstStyle/>
        <a:p>
          <a:endParaRPr lang="en-US"/>
        </a:p>
      </dgm:t>
    </dgm:pt>
    <dgm:pt modelId="{F466BA93-CF2B-4A7B-9B27-3D8E9AE8F62A}" type="sibTrans" cxnId="{48448BDB-0DC3-4228-B7BD-18048C94DF5E}">
      <dgm:prSet/>
      <dgm:spPr>
        <a:xfrm>
          <a:off x="5478257" y="5828571"/>
          <a:ext cx="925971" cy="925971"/>
        </a:xfrm>
        <a:solidFill>
          <a:sysClr val="window" lastClr="FFFFFF">
            <a:alpha val="90000"/>
            <a:tint val="40000"/>
            <a:hueOff val="0"/>
            <a:satOff val="0"/>
            <a:lumOff val="0"/>
            <a:alphaOff val="0"/>
          </a:sysClr>
        </a:solidFill>
        <a:ln w="25400" cap="flat" cmpd="sng" algn="ctr">
          <a:solidFill>
            <a:sysClr val="windowText" lastClr="000000">
              <a:alpha val="90000"/>
              <a:hueOff val="0"/>
              <a:satOff val="0"/>
              <a:lumOff val="0"/>
              <a:alphaOff val="0"/>
            </a:sysClr>
          </a:solidFill>
          <a:prstDash val="solid"/>
        </a:ln>
        <a:effectLst/>
      </dgm:spPr>
      <dgm:t>
        <a:bodyPr/>
        <a:lstStyle/>
        <a:p>
          <a:endParaRPr lang="en-US">
            <a:solidFill>
              <a:sysClr val="windowText" lastClr="000000">
                <a:hueOff val="0"/>
                <a:satOff val="0"/>
                <a:lumOff val="0"/>
                <a:alphaOff val="0"/>
              </a:sysClr>
            </a:solidFill>
            <a:latin typeface="Calibri"/>
            <a:ea typeface="+mn-ea"/>
            <a:cs typeface="+mn-cs"/>
          </a:endParaRPr>
        </a:p>
      </dgm:t>
    </dgm:pt>
    <dgm:pt modelId="{B6BA6D84-36FA-4756-85EE-F047A2A3CCFE}" type="pres">
      <dgm:prSet presAssocID="{29542EB5-F69C-41BA-BB14-8BD46169BF6C}" presName="outerComposite" presStyleCnt="0">
        <dgm:presLayoutVars>
          <dgm:chMax val="5"/>
          <dgm:dir/>
          <dgm:resizeHandles val="exact"/>
        </dgm:presLayoutVars>
      </dgm:prSet>
      <dgm:spPr/>
    </dgm:pt>
    <dgm:pt modelId="{5E031955-847F-4F26-9FEF-79F5D429AF09}" type="pres">
      <dgm:prSet presAssocID="{29542EB5-F69C-41BA-BB14-8BD46169BF6C}" presName="dummyMaxCanvas" presStyleCnt="0">
        <dgm:presLayoutVars/>
      </dgm:prSet>
      <dgm:spPr/>
    </dgm:pt>
    <dgm:pt modelId="{89E4B1DA-C8A4-4EE3-A818-B849D71C7FDF}" type="pres">
      <dgm:prSet presAssocID="{29542EB5-F69C-41BA-BB14-8BD46169BF6C}" presName="FiveNodes_1" presStyleLbl="node1" presStyleIdx="0" presStyleCnt="5" custScaleY="100000" custLinFactNeighborY="2147">
        <dgm:presLayoutVars>
          <dgm:bulletEnabled val="1"/>
        </dgm:presLayoutVars>
      </dgm:prSet>
      <dgm:spPr>
        <a:prstGeom prst="roundRect">
          <a:avLst>
            <a:gd name="adj" fmla="val 10000"/>
          </a:avLst>
        </a:prstGeom>
      </dgm:spPr>
      <dgm:t>
        <a:bodyPr/>
        <a:lstStyle/>
        <a:p>
          <a:endParaRPr lang="en-US"/>
        </a:p>
      </dgm:t>
    </dgm:pt>
    <dgm:pt modelId="{F719E7C5-B5AE-4F6C-A6EF-2E92002CC8B8}" type="pres">
      <dgm:prSet presAssocID="{29542EB5-F69C-41BA-BB14-8BD46169BF6C}" presName="FiveNodes_2" presStyleLbl="node1" presStyleIdx="1" presStyleCnt="5" custScaleY="124786">
        <dgm:presLayoutVars>
          <dgm:bulletEnabled val="1"/>
        </dgm:presLayoutVars>
      </dgm:prSet>
      <dgm:spPr>
        <a:prstGeom prst="roundRect">
          <a:avLst>
            <a:gd name="adj" fmla="val 10000"/>
          </a:avLst>
        </a:prstGeom>
      </dgm:spPr>
      <dgm:t>
        <a:bodyPr/>
        <a:lstStyle/>
        <a:p>
          <a:endParaRPr lang="en-US"/>
        </a:p>
      </dgm:t>
    </dgm:pt>
    <dgm:pt modelId="{F2D19281-5831-48A9-82CB-65C1A80BD229}" type="pres">
      <dgm:prSet presAssocID="{29542EB5-F69C-41BA-BB14-8BD46169BF6C}" presName="FiveNodes_3" presStyleLbl="node1" presStyleIdx="2" presStyleCnt="5" custScaleY="104701">
        <dgm:presLayoutVars>
          <dgm:bulletEnabled val="1"/>
        </dgm:presLayoutVars>
      </dgm:prSet>
      <dgm:spPr>
        <a:prstGeom prst="roundRect">
          <a:avLst>
            <a:gd name="adj" fmla="val 10000"/>
          </a:avLst>
        </a:prstGeom>
      </dgm:spPr>
      <dgm:t>
        <a:bodyPr/>
        <a:lstStyle/>
        <a:p>
          <a:endParaRPr lang="en-US"/>
        </a:p>
      </dgm:t>
    </dgm:pt>
    <dgm:pt modelId="{9E0F2CB6-D594-4A54-A8B6-7522078DF846}" type="pres">
      <dgm:prSet presAssocID="{29542EB5-F69C-41BA-BB14-8BD46169BF6C}" presName="FiveNodes_4" presStyleLbl="node1" presStyleIdx="3" presStyleCnt="5" custScaleY="110256">
        <dgm:presLayoutVars>
          <dgm:bulletEnabled val="1"/>
        </dgm:presLayoutVars>
      </dgm:prSet>
      <dgm:spPr>
        <a:prstGeom prst="roundRect">
          <a:avLst>
            <a:gd name="adj" fmla="val 10000"/>
          </a:avLst>
        </a:prstGeom>
      </dgm:spPr>
      <dgm:t>
        <a:bodyPr/>
        <a:lstStyle/>
        <a:p>
          <a:endParaRPr lang="en-US"/>
        </a:p>
      </dgm:t>
    </dgm:pt>
    <dgm:pt modelId="{9EE414BD-5B8E-4542-A012-D03816313FF9}" type="pres">
      <dgm:prSet presAssocID="{29542EB5-F69C-41BA-BB14-8BD46169BF6C}" presName="FiveNodes_5" presStyleLbl="node1" presStyleIdx="4" presStyleCnt="5" custScaleY="120085">
        <dgm:presLayoutVars>
          <dgm:bulletEnabled val="1"/>
        </dgm:presLayoutVars>
      </dgm:prSet>
      <dgm:spPr>
        <a:prstGeom prst="roundRect">
          <a:avLst>
            <a:gd name="adj" fmla="val 10000"/>
          </a:avLst>
        </a:prstGeom>
      </dgm:spPr>
      <dgm:t>
        <a:bodyPr/>
        <a:lstStyle/>
        <a:p>
          <a:endParaRPr lang="en-US"/>
        </a:p>
      </dgm:t>
    </dgm:pt>
    <dgm:pt modelId="{0E2BC062-851F-4FF3-88B8-4DB8A718CB24}" type="pres">
      <dgm:prSet presAssocID="{29542EB5-F69C-41BA-BB14-8BD46169BF6C}" presName="FiveConn_1-2" presStyleLbl="fgAccFollowNode1" presStyleIdx="0" presStyleCnt="4">
        <dgm:presLayoutVars>
          <dgm:bulletEnabled val="1"/>
        </dgm:presLayoutVars>
      </dgm:prSet>
      <dgm:spPr>
        <a:prstGeom prst="downArrow">
          <a:avLst>
            <a:gd name="adj1" fmla="val 55000"/>
            <a:gd name="adj2" fmla="val 45000"/>
          </a:avLst>
        </a:prstGeom>
      </dgm:spPr>
      <dgm:t>
        <a:bodyPr/>
        <a:lstStyle/>
        <a:p>
          <a:endParaRPr lang="en-US"/>
        </a:p>
      </dgm:t>
    </dgm:pt>
    <dgm:pt modelId="{A64C9909-C687-4F7E-B4D1-17D597D18B19}" type="pres">
      <dgm:prSet presAssocID="{29542EB5-F69C-41BA-BB14-8BD46169BF6C}" presName="FiveConn_2-3" presStyleLbl="fgAccFollowNode1" presStyleIdx="1" presStyleCnt="4">
        <dgm:presLayoutVars>
          <dgm:bulletEnabled val="1"/>
        </dgm:presLayoutVars>
      </dgm:prSet>
      <dgm:spPr>
        <a:prstGeom prst="downArrow">
          <a:avLst>
            <a:gd name="adj1" fmla="val 55000"/>
            <a:gd name="adj2" fmla="val 45000"/>
          </a:avLst>
        </a:prstGeom>
      </dgm:spPr>
      <dgm:t>
        <a:bodyPr/>
        <a:lstStyle/>
        <a:p>
          <a:endParaRPr lang="en-US"/>
        </a:p>
      </dgm:t>
    </dgm:pt>
    <dgm:pt modelId="{C97F35F3-1C97-4FA8-A1D2-01E1FBA9388A}" type="pres">
      <dgm:prSet presAssocID="{29542EB5-F69C-41BA-BB14-8BD46169BF6C}" presName="FiveConn_3-4" presStyleLbl="fgAccFollowNode1" presStyleIdx="2" presStyleCnt="4">
        <dgm:presLayoutVars>
          <dgm:bulletEnabled val="1"/>
        </dgm:presLayoutVars>
      </dgm:prSet>
      <dgm:spPr>
        <a:prstGeom prst="downArrow">
          <a:avLst>
            <a:gd name="adj1" fmla="val 55000"/>
            <a:gd name="adj2" fmla="val 45000"/>
          </a:avLst>
        </a:prstGeom>
      </dgm:spPr>
      <dgm:t>
        <a:bodyPr/>
        <a:lstStyle/>
        <a:p>
          <a:endParaRPr lang="en-US"/>
        </a:p>
      </dgm:t>
    </dgm:pt>
    <dgm:pt modelId="{47018ABF-8E59-4F0B-99CC-D50BB3970125}" type="pres">
      <dgm:prSet presAssocID="{29542EB5-F69C-41BA-BB14-8BD46169BF6C}" presName="FiveConn_4-5" presStyleLbl="fgAccFollowNode1" presStyleIdx="3" presStyleCnt="4">
        <dgm:presLayoutVars>
          <dgm:bulletEnabled val="1"/>
        </dgm:presLayoutVars>
      </dgm:prSet>
      <dgm:spPr>
        <a:prstGeom prst="downArrow">
          <a:avLst>
            <a:gd name="adj1" fmla="val 55000"/>
            <a:gd name="adj2" fmla="val 45000"/>
          </a:avLst>
        </a:prstGeom>
      </dgm:spPr>
      <dgm:t>
        <a:bodyPr/>
        <a:lstStyle/>
        <a:p>
          <a:endParaRPr lang="en-US"/>
        </a:p>
      </dgm:t>
    </dgm:pt>
    <dgm:pt modelId="{15AE85EA-A221-441B-8DCC-DAF0E2987A70}" type="pres">
      <dgm:prSet presAssocID="{29542EB5-F69C-41BA-BB14-8BD46169BF6C}" presName="FiveNodes_1_text" presStyleLbl="node1" presStyleIdx="4" presStyleCnt="5">
        <dgm:presLayoutVars>
          <dgm:bulletEnabled val="1"/>
        </dgm:presLayoutVars>
      </dgm:prSet>
      <dgm:spPr/>
      <dgm:t>
        <a:bodyPr/>
        <a:lstStyle/>
        <a:p>
          <a:endParaRPr lang="en-US"/>
        </a:p>
      </dgm:t>
    </dgm:pt>
    <dgm:pt modelId="{AAFFED47-46DA-4D71-B7AD-3F917B6161CB}" type="pres">
      <dgm:prSet presAssocID="{29542EB5-F69C-41BA-BB14-8BD46169BF6C}" presName="FiveNodes_2_text" presStyleLbl="node1" presStyleIdx="4" presStyleCnt="5">
        <dgm:presLayoutVars>
          <dgm:bulletEnabled val="1"/>
        </dgm:presLayoutVars>
      </dgm:prSet>
      <dgm:spPr/>
      <dgm:t>
        <a:bodyPr/>
        <a:lstStyle/>
        <a:p>
          <a:endParaRPr lang="en-US"/>
        </a:p>
      </dgm:t>
    </dgm:pt>
    <dgm:pt modelId="{D1BA7E77-B381-419B-A40D-FB868999FDE4}" type="pres">
      <dgm:prSet presAssocID="{29542EB5-F69C-41BA-BB14-8BD46169BF6C}" presName="FiveNodes_3_text" presStyleLbl="node1" presStyleIdx="4" presStyleCnt="5">
        <dgm:presLayoutVars>
          <dgm:bulletEnabled val="1"/>
        </dgm:presLayoutVars>
      </dgm:prSet>
      <dgm:spPr/>
      <dgm:t>
        <a:bodyPr/>
        <a:lstStyle/>
        <a:p>
          <a:endParaRPr lang="en-US"/>
        </a:p>
      </dgm:t>
    </dgm:pt>
    <dgm:pt modelId="{E415A6D9-683F-4D66-BCB5-3030BD9861EB}" type="pres">
      <dgm:prSet presAssocID="{29542EB5-F69C-41BA-BB14-8BD46169BF6C}" presName="FiveNodes_4_text" presStyleLbl="node1" presStyleIdx="4" presStyleCnt="5">
        <dgm:presLayoutVars>
          <dgm:bulletEnabled val="1"/>
        </dgm:presLayoutVars>
      </dgm:prSet>
      <dgm:spPr/>
      <dgm:t>
        <a:bodyPr/>
        <a:lstStyle/>
        <a:p>
          <a:endParaRPr lang="en-US"/>
        </a:p>
      </dgm:t>
    </dgm:pt>
    <dgm:pt modelId="{C32F0DE9-5DA1-4003-B446-BC7B1A41933D}" type="pres">
      <dgm:prSet presAssocID="{29542EB5-F69C-41BA-BB14-8BD46169BF6C}" presName="FiveNodes_5_text" presStyleLbl="node1" presStyleIdx="4" presStyleCnt="5">
        <dgm:presLayoutVars>
          <dgm:bulletEnabled val="1"/>
        </dgm:presLayoutVars>
      </dgm:prSet>
      <dgm:spPr/>
      <dgm:t>
        <a:bodyPr/>
        <a:lstStyle/>
        <a:p>
          <a:endParaRPr lang="en-US"/>
        </a:p>
      </dgm:t>
    </dgm:pt>
  </dgm:ptLst>
  <dgm:cxnLst>
    <dgm:cxn modelId="{A74886C8-629A-49E3-893F-A1F3DF373241}" srcId="{29542EB5-F69C-41BA-BB14-8BD46169BF6C}" destId="{7A2630A2-20D7-4EFE-9F99-2E7A36B7B2C9}" srcOrd="0" destOrd="0" parTransId="{299DAC74-DCD0-4EDC-81E0-23FEB64F6EB8}" sibTransId="{54AE60E9-854B-4D34-8399-D3030D326299}"/>
    <dgm:cxn modelId="{78EB2057-689F-48A8-AD7A-1DC0EDA037E7}" type="presOf" srcId="{CA7CC6F8-5B23-4568-AF76-B88F3F201064}" destId="{AAFFED47-46DA-4D71-B7AD-3F917B6161CB}" srcOrd="1" destOrd="0" presId="urn:microsoft.com/office/officeart/2005/8/layout/vProcess5"/>
    <dgm:cxn modelId="{4BDF4211-C969-4255-86EC-912ABF3BF308}" type="presOf" srcId="{44D5BECC-7E0C-48F6-B982-3E6FA708BBD0}" destId="{E415A6D9-683F-4D66-BCB5-3030BD9861EB}" srcOrd="1" destOrd="0" presId="urn:microsoft.com/office/officeart/2005/8/layout/vProcess5"/>
    <dgm:cxn modelId="{8F6A348E-BA3C-4D96-8C89-5C640AD2A863}" type="presOf" srcId="{7A2630A2-20D7-4EFE-9F99-2E7A36B7B2C9}" destId="{15AE85EA-A221-441B-8DCC-DAF0E2987A70}" srcOrd="1" destOrd="0" presId="urn:microsoft.com/office/officeart/2005/8/layout/vProcess5"/>
    <dgm:cxn modelId="{7DAD1E75-CC5F-4CC8-B969-42578DB72E76}" type="presOf" srcId="{29542EB5-F69C-41BA-BB14-8BD46169BF6C}" destId="{B6BA6D84-36FA-4756-85EE-F047A2A3CCFE}" srcOrd="0" destOrd="0" presId="urn:microsoft.com/office/officeart/2005/8/layout/vProcess5"/>
    <dgm:cxn modelId="{B6D1001F-66CF-4078-A338-FBD0FFBEAD31}" srcId="{29542EB5-F69C-41BA-BB14-8BD46169BF6C}" destId="{CA7CC6F8-5B23-4568-AF76-B88F3F201064}" srcOrd="1" destOrd="0" parTransId="{EEAD912B-E412-49C9-B71D-F3BB359FDC7A}" sibTransId="{0351F1F8-73CE-40E9-912D-934717A734FB}"/>
    <dgm:cxn modelId="{266BAE17-9966-4530-980B-E2E4C56AA574}" srcId="{29542EB5-F69C-41BA-BB14-8BD46169BF6C}" destId="{2CFB5B83-84E5-4C6F-8E05-C919F0D2E6E1}" srcOrd="4" destOrd="0" parTransId="{227DBBAB-543F-4A90-BB81-C848149B3CA2}" sibTransId="{294FE9B0-F653-4E04-9688-37E70EF8194D}"/>
    <dgm:cxn modelId="{1EED6F89-1B68-4447-859E-B528E5C46E33}" type="presOf" srcId="{CA7CC6F8-5B23-4568-AF76-B88F3F201064}" destId="{F719E7C5-B5AE-4F6C-A6EF-2E92002CC8B8}" srcOrd="0" destOrd="0" presId="urn:microsoft.com/office/officeart/2005/8/layout/vProcess5"/>
    <dgm:cxn modelId="{48448BDB-0DC3-4228-B7BD-18048C94DF5E}" srcId="{29542EB5-F69C-41BA-BB14-8BD46169BF6C}" destId="{44D5BECC-7E0C-48F6-B982-3E6FA708BBD0}" srcOrd="3" destOrd="0" parTransId="{0D05B578-23E0-4573-8999-B8FE06EBF426}" sibTransId="{F466BA93-CF2B-4A7B-9B27-3D8E9AE8F62A}"/>
    <dgm:cxn modelId="{644B9B3D-CFCE-47EB-A8C5-2A650E4DA607}" type="presOf" srcId="{F466BA93-CF2B-4A7B-9B27-3D8E9AE8F62A}" destId="{47018ABF-8E59-4F0B-99CC-D50BB3970125}" srcOrd="0" destOrd="0" presId="urn:microsoft.com/office/officeart/2005/8/layout/vProcess5"/>
    <dgm:cxn modelId="{8AEFE447-F3DC-4360-BDC3-314948DB52F5}" type="presOf" srcId="{CD00A422-735B-4DE8-864A-1549C588BD6F}" destId="{F2D19281-5831-48A9-82CB-65C1A80BD229}" srcOrd="0" destOrd="0" presId="urn:microsoft.com/office/officeart/2005/8/layout/vProcess5"/>
    <dgm:cxn modelId="{38EFF4B3-AF62-4293-A3BB-C50B0E30DC35}" srcId="{29542EB5-F69C-41BA-BB14-8BD46169BF6C}" destId="{CD00A422-735B-4DE8-864A-1549C588BD6F}" srcOrd="2" destOrd="0" parTransId="{254D323A-8E60-4FE0-B31D-1B0877E02C6B}" sibTransId="{5AD6C8B2-1371-4D8C-83F9-97D59CD03862}"/>
    <dgm:cxn modelId="{21B1A27B-73E7-42C1-8407-BC3E4DB9DEDC}" type="presOf" srcId="{2CFB5B83-84E5-4C6F-8E05-C919F0D2E6E1}" destId="{9EE414BD-5B8E-4542-A012-D03816313FF9}" srcOrd="0" destOrd="0" presId="urn:microsoft.com/office/officeart/2005/8/layout/vProcess5"/>
    <dgm:cxn modelId="{1098DCF8-94D8-46FA-B294-644FAE406960}" type="presOf" srcId="{CD00A422-735B-4DE8-864A-1549C588BD6F}" destId="{D1BA7E77-B381-419B-A40D-FB868999FDE4}" srcOrd="1" destOrd="0" presId="urn:microsoft.com/office/officeart/2005/8/layout/vProcess5"/>
    <dgm:cxn modelId="{78CF54F6-192E-4B42-9432-E045DECA92DD}" type="presOf" srcId="{7A2630A2-20D7-4EFE-9F99-2E7A36B7B2C9}" destId="{89E4B1DA-C8A4-4EE3-A818-B849D71C7FDF}" srcOrd="0" destOrd="0" presId="urn:microsoft.com/office/officeart/2005/8/layout/vProcess5"/>
    <dgm:cxn modelId="{10BB9892-F21B-4B07-A4CA-F7180A8C284D}" type="presOf" srcId="{5AD6C8B2-1371-4D8C-83F9-97D59CD03862}" destId="{C97F35F3-1C97-4FA8-A1D2-01E1FBA9388A}" srcOrd="0" destOrd="0" presId="urn:microsoft.com/office/officeart/2005/8/layout/vProcess5"/>
    <dgm:cxn modelId="{EA59DA0A-3296-4226-A6B8-F9276E023D88}" type="presOf" srcId="{0351F1F8-73CE-40E9-912D-934717A734FB}" destId="{A64C9909-C687-4F7E-B4D1-17D597D18B19}" srcOrd="0" destOrd="0" presId="urn:microsoft.com/office/officeart/2005/8/layout/vProcess5"/>
    <dgm:cxn modelId="{FBFD6348-498D-45AD-AC45-D011F7B7E663}" type="presOf" srcId="{2CFB5B83-84E5-4C6F-8E05-C919F0D2E6E1}" destId="{C32F0DE9-5DA1-4003-B446-BC7B1A41933D}" srcOrd="1" destOrd="0" presId="urn:microsoft.com/office/officeart/2005/8/layout/vProcess5"/>
    <dgm:cxn modelId="{8E0E6520-0C0B-4D46-8897-327C0D46B837}" type="presOf" srcId="{54AE60E9-854B-4D34-8399-D3030D326299}" destId="{0E2BC062-851F-4FF3-88B8-4DB8A718CB24}" srcOrd="0" destOrd="0" presId="urn:microsoft.com/office/officeart/2005/8/layout/vProcess5"/>
    <dgm:cxn modelId="{BA1A2800-587C-4ED0-A358-6BCA202E4CE4}" type="presOf" srcId="{44D5BECC-7E0C-48F6-B982-3E6FA708BBD0}" destId="{9E0F2CB6-D594-4A54-A8B6-7522078DF846}" srcOrd="0" destOrd="0" presId="urn:microsoft.com/office/officeart/2005/8/layout/vProcess5"/>
    <dgm:cxn modelId="{1ACCF408-B19A-4643-BF5A-EFCB82C0CA42}" type="presParOf" srcId="{B6BA6D84-36FA-4756-85EE-F047A2A3CCFE}" destId="{5E031955-847F-4F26-9FEF-79F5D429AF09}" srcOrd="0" destOrd="0" presId="urn:microsoft.com/office/officeart/2005/8/layout/vProcess5"/>
    <dgm:cxn modelId="{DA6962FD-E481-45D8-9AF3-C75845FBDCE6}" type="presParOf" srcId="{B6BA6D84-36FA-4756-85EE-F047A2A3CCFE}" destId="{89E4B1DA-C8A4-4EE3-A818-B849D71C7FDF}" srcOrd="1" destOrd="0" presId="urn:microsoft.com/office/officeart/2005/8/layout/vProcess5"/>
    <dgm:cxn modelId="{7D70F79A-01B8-4039-B0E0-2852792F447B}" type="presParOf" srcId="{B6BA6D84-36FA-4756-85EE-F047A2A3CCFE}" destId="{F719E7C5-B5AE-4F6C-A6EF-2E92002CC8B8}" srcOrd="2" destOrd="0" presId="urn:microsoft.com/office/officeart/2005/8/layout/vProcess5"/>
    <dgm:cxn modelId="{F4A77DF3-26D1-4104-9644-7EAB8A9D14AC}" type="presParOf" srcId="{B6BA6D84-36FA-4756-85EE-F047A2A3CCFE}" destId="{F2D19281-5831-48A9-82CB-65C1A80BD229}" srcOrd="3" destOrd="0" presId="urn:microsoft.com/office/officeart/2005/8/layout/vProcess5"/>
    <dgm:cxn modelId="{9C2FE623-3500-4389-8F76-95EF8FB2017E}" type="presParOf" srcId="{B6BA6D84-36FA-4756-85EE-F047A2A3CCFE}" destId="{9E0F2CB6-D594-4A54-A8B6-7522078DF846}" srcOrd="4" destOrd="0" presId="urn:microsoft.com/office/officeart/2005/8/layout/vProcess5"/>
    <dgm:cxn modelId="{2A7BF4BA-1FC5-4A90-A064-1BF4012827FC}" type="presParOf" srcId="{B6BA6D84-36FA-4756-85EE-F047A2A3CCFE}" destId="{9EE414BD-5B8E-4542-A012-D03816313FF9}" srcOrd="5" destOrd="0" presId="urn:microsoft.com/office/officeart/2005/8/layout/vProcess5"/>
    <dgm:cxn modelId="{37C4E095-E306-402B-A1D4-1CA694FFC540}" type="presParOf" srcId="{B6BA6D84-36FA-4756-85EE-F047A2A3CCFE}" destId="{0E2BC062-851F-4FF3-88B8-4DB8A718CB24}" srcOrd="6" destOrd="0" presId="urn:microsoft.com/office/officeart/2005/8/layout/vProcess5"/>
    <dgm:cxn modelId="{F584A800-5DF5-488F-AFC8-0BDF22E88DB4}" type="presParOf" srcId="{B6BA6D84-36FA-4756-85EE-F047A2A3CCFE}" destId="{A64C9909-C687-4F7E-B4D1-17D597D18B19}" srcOrd="7" destOrd="0" presId="urn:microsoft.com/office/officeart/2005/8/layout/vProcess5"/>
    <dgm:cxn modelId="{27CBDFFE-7F93-4D04-B666-E13162B5F882}" type="presParOf" srcId="{B6BA6D84-36FA-4756-85EE-F047A2A3CCFE}" destId="{C97F35F3-1C97-4FA8-A1D2-01E1FBA9388A}" srcOrd="8" destOrd="0" presId="urn:microsoft.com/office/officeart/2005/8/layout/vProcess5"/>
    <dgm:cxn modelId="{B042F929-7D86-44C7-BA7E-35BCB600E346}" type="presParOf" srcId="{B6BA6D84-36FA-4756-85EE-F047A2A3CCFE}" destId="{47018ABF-8E59-4F0B-99CC-D50BB3970125}" srcOrd="9" destOrd="0" presId="urn:microsoft.com/office/officeart/2005/8/layout/vProcess5"/>
    <dgm:cxn modelId="{2615BD50-8989-4B4A-87CC-2212EB5F704F}" type="presParOf" srcId="{B6BA6D84-36FA-4756-85EE-F047A2A3CCFE}" destId="{15AE85EA-A221-441B-8DCC-DAF0E2987A70}" srcOrd="10" destOrd="0" presId="urn:microsoft.com/office/officeart/2005/8/layout/vProcess5"/>
    <dgm:cxn modelId="{C9969E41-25BA-4884-8434-FD770303F43A}" type="presParOf" srcId="{B6BA6D84-36FA-4756-85EE-F047A2A3CCFE}" destId="{AAFFED47-46DA-4D71-B7AD-3F917B6161CB}" srcOrd="11" destOrd="0" presId="urn:microsoft.com/office/officeart/2005/8/layout/vProcess5"/>
    <dgm:cxn modelId="{EFC001D2-20EF-4A88-9CFA-59D817DC205F}" type="presParOf" srcId="{B6BA6D84-36FA-4756-85EE-F047A2A3CCFE}" destId="{D1BA7E77-B381-419B-A40D-FB868999FDE4}" srcOrd="12" destOrd="0" presId="urn:microsoft.com/office/officeart/2005/8/layout/vProcess5"/>
    <dgm:cxn modelId="{4C6CDC43-836E-4E99-94DC-6A332AAE4179}" type="presParOf" srcId="{B6BA6D84-36FA-4756-85EE-F047A2A3CCFE}" destId="{E415A6D9-683F-4D66-BCB5-3030BD9861EB}" srcOrd="13" destOrd="0" presId="urn:microsoft.com/office/officeart/2005/8/layout/vProcess5"/>
    <dgm:cxn modelId="{F3FF7162-4961-4A84-8F8C-464DA7B0BF78}" type="presParOf" srcId="{B6BA6D84-36FA-4756-85EE-F047A2A3CCFE}" destId="{C32F0DE9-5DA1-4003-B446-BC7B1A41933D}" srcOrd="14" destOrd="0" presId="urn:microsoft.com/office/officeart/2005/8/layout/vProcess5"/>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9E4B1DA-C8A4-4EE3-A818-B849D71C7FDF}">
      <dsp:nvSpPr>
        <dsp:cNvPr id="0" name=""/>
        <dsp:cNvSpPr/>
      </dsp:nvSpPr>
      <dsp:spPr>
        <a:xfrm>
          <a:off x="0" y="-40945"/>
          <a:ext cx="5232102" cy="1424572"/>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8590" tIns="148590" rIns="148590" bIns="148590" numCol="1" spcCol="1270" anchor="ctr" anchorCtr="0">
          <a:noAutofit/>
        </a:bodyPr>
        <a:lstStyle/>
        <a:p>
          <a:pPr lvl="0" algn="l" defTabSz="1733550">
            <a:lnSpc>
              <a:spcPct val="90000"/>
            </a:lnSpc>
            <a:spcBef>
              <a:spcPct val="0"/>
            </a:spcBef>
            <a:spcAft>
              <a:spcPct val="35000"/>
            </a:spcAft>
          </a:pPr>
          <a:r>
            <a:rPr lang="en-US" sz="3900" kern="1200">
              <a:solidFill>
                <a:sysClr val="windowText" lastClr="000000">
                  <a:hueOff val="0"/>
                  <a:satOff val="0"/>
                  <a:lumOff val="0"/>
                  <a:alphaOff val="0"/>
                </a:sysClr>
              </a:solidFill>
              <a:latin typeface="Calibri"/>
              <a:ea typeface="+mn-ea"/>
              <a:cs typeface="+mn-cs"/>
            </a:rPr>
            <a:t>_________</a:t>
          </a:r>
        </a:p>
      </dsp:txBody>
      <dsp:txXfrm>
        <a:off x="41724" y="779"/>
        <a:ext cx="3528203" cy="1341124"/>
      </dsp:txXfrm>
    </dsp:sp>
    <dsp:sp modelId="{F719E7C5-B5AE-4F6C-A6EF-2E92002CC8B8}">
      <dsp:nvSpPr>
        <dsp:cNvPr id="0" name=""/>
        <dsp:cNvSpPr/>
      </dsp:nvSpPr>
      <dsp:spPr>
        <a:xfrm>
          <a:off x="390708" y="1374350"/>
          <a:ext cx="5232102" cy="1777666"/>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8590" tIns="148590" rIns="148590" bIns="148590" numCol="1" spcCol="1270" anchor="ctr" anchorCtr="0">
          <a:noAutofit/>
        </a:bodyPr>
        <a:lstStyle/>
        <a:p>
          <a:pPr lvl="0" algn="l" defTabSz="1733550">
            <a:lnSpc>
              <a:spcPct val="90000"/>
            </a:lnSpc>
            <a:spcBef>
              <a:spcPct val="0"/>
            </a:spcBef>
            <a:spcAft>
              <a:spcPct val="35000"/>
            </a:spcAft>
          </a:pPr>
          <a:r>
            <a:rPr lang="en-US" sz="3900" kern="1200">
              <a:solidFill>
                <a:sysClr val="windowText" lastClr="000000">
                  <a:hueOff val="0"/>
                  <a:satOff val="0"/>
                  <a:lumOff val="0"/>
                  <a:alphaOff val="0"/>
                </a:sysClr>
              </a:solidFill>
              <a:latin typeface="Calibri"/>
              <a:ea typeface="+mn-ea"/>
              <a:cs typeface="+mn-cs"/>
            </a:rPr>
            <a:t>_________</a:t>
          </a:r>
        </a:p>
      </dsp:txBody>
      <dsp:txXfrm>
        <a:off x="442774" y="1426416"/>
        <a:ext cx="3811289" cy="1673534"/>
      </dsp:txXfrm>
    </dsp:sp>
    <dsp:sp modelId="{F2D19281-5831-48A9-82CB-65C1A80BD229}">
      <dsp:nvSpPr>
        <dsp:cNvPr id="0" name=""/>
        <dsp:cNvSpPr/>
      </dsp:nvSpPr>
      <dsp:spPr>
        <a:xfrm>
          <a:off x="781417" y="3139842"/>
          <a:ext cx="5232102" cy="1491541"/>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8590" tIns="148590" rIns="148590" bIns="148590" numCol="1" spcCol="1270" anchor="ctr" anchorCtr="0">
          <a:noAutofit/>
        </a:bodyPr>
        <a:lstStyle/>
        <a:p>
          <a:pPr lvl="0" algn="l" defTabSz="1733550">
            <a:lnSpc>
              <a:spcPct val="90000"/>
            </a:lnSpc>
            <a:spcBef>
              <a:spcPct val="0"/>
            </a:spcBef>
            <a:spcAft>
              <a:spcPct val="35000"/>
            </a:spcAft>
          </a:pPr>
          <a:r>
            <a:rPr lang="en-US" sz="3900" kern="1200">
              <a:solidFill>
                <a:sysClr val="windowText" lastClr="000000">
                  <a:hueOff val="0"/>
                  <a:satOff val="0"/>
                  <a:lumOff val="0"/>
                  <a:alphaOff val="0"/>
                </a:sysClr>
              </a:solidFill>
              <a:latin typeface="Calibri"/>
              <a:ea typeface="+mn-ea"/>
              <a:cs typeface="+mn-cs"/>
            </a:rPr>
            <a:t>_________</a:t>
          </a:r>
        </a:p>
      </dsp:txBody>
      <dsp:txXfrm>
        <a:off x="825103" y="3183528"/>
        <a:ext cx="3828049" cy="1404169"/>
      </dsp:txXfrm>
    </dsp:sp>
    <dsp:sp modelId="{9E0F2CB6-D594-4A54-A8B6-7522078DF846}">
      <dsp:nvSpPr>
        <dsp:cNvPr id="0" name=""/>
        <dsp:cNvSpPr/>
      </dsp:nvSpPr>
      <dsp:spPr>
        <a:xfrm>
          <a:off x="1172126" y="4722704"/>
          <a:ext cx="5232102" cy="1570676"/>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8590" tIns="148590" rIns="148590" bIns="148590" numCol="1" spcCol="1270" anchor="ctr" anchorCtr="0">
          <a:noAutofit/>
        </a:bodyPr>
        <a:lstStyle/>
        <a:p>
          <a:pPr lvl="0" algn="l" defTabSz="1733550">
            <a:lnSpc>
              <a:spcPct val="90000"/>
            </a:lnSpc>
            <a:spcBef>
              <a:spcPct val="0"/>
            </a:spcBef>
            <a:spcAft>
              <a:spcPct val="35000"/>
            </a:spcAft>
          </a:pPr>
          <a:r>
            <a:rPr lang="en-US" sz="3900" kern="1200">
              <a:solidFill>
                <a:sysClr val="windowText" lastClr="000000">
                  <a:hueOff val="0"/>
                  <a:satOff val="0"/>
                  <a:lumOff val="0"/>
                  <a:alphaOff val="0"/>
                </a:sysClr>
              </a:solidFill>
              <a:latin typeface="Calibri"/>
              <a:ea typeface="+mn-ea"/>
              <a:cs typeface="+mn-cs"/>
            </a:rPr>
            <a:t>_________</a:t>
          </a:r>
        </a:p>
      </dsp:txBody>
      <dsp:txXfrm>
        <a:off x="1218130" y="4768708"/>
        <a:ext cx="3823413" cy="1478668"/>
      </dsp:txXfrm>
    </dsp:sp>
    <dsp:sp modelId="{9EE414BD-5B8E-4542-A012-D03816313FF9}">
      <dsp:nvSpPr>
        <dsp:cNvPr id="0" name=""/>
        <dsp:cNvSpPr/>
      </dsp:nvSpPr>
      <dsp:spPr>
        <a:xfrm>
          <a:off x="1562835" y="6275123"/>
          <a:ext cx="5232102" cy="1710697"/>
        </a:xfrm>
        <a:prstGeom prst="roundRect">
          <a:avLst>
            <a:gd name="adj" fmla="val 10000"/>
          </a:avLst>
        </a:prstGeom>
        <a:solidFill>
          <a:sysClr val="window" lastClr="FFFFFF">
            <a:hueOff val="0"/>
            <a:satOff val="0"/>
            <a:lumOff val="0"/>
            <a:alphaOff val="0"/>
          </a:sysClr>
        </a:solidFill>
        <a:ln w="25400" cap="flat" cmpd="sng" algn="ctr">
          <a:solidFill>
            <a:sysClr val="windowText" lastClr="000000">
              <a:shade val="80000"/>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48590" tIns="148590" rIns="148590" bIns="148590" numCol="1" spcCol="1270" anchor="ctr" anchorCtr="0">
          <a:noAutofit/>
        </a:bodyPr>
        <a:lstStyle/>
        <a:p>
          <a:pPr lvl="0" algn="l" defTabSz="1733550">
            <a:lnSpc>
              <a:spcPct val="90000"/>
            </a:lnSpc>
            <a:spcBef>
              <a:spcPct val="0"/>
            </a:spcBef>
            <a:spcAft>
              <a:spcPct val="35000"/>
            </a:spcAft>
          </a:pPr>
          <a:r>
            <a:rPr lang="en-US" sz="3900" kern="1200">
              <a:solidFill>
                <a:sysClr val="windowText" lastClr="000000">
                  <a:hueOff val="0"/>
                  <a:satOff val="0"/>
                  <a:lumOff val="0"/>
                  <a:alphaOff val="0"/>
                </a:sysClr>
              </a:solidFill>
              <a:latin typeface="Calibri"/>
              <a:ea typeface="+mn-ea"/>
              <a:cs typeface="+mn-cs"/>
            </a:rPr>
            <a:t>_________</a:t>
          </a:r>
        </a:p>
        <a:p>
          <a:pPr lvl="0" algn="l" defTabSz="1733550">
            <a:lnSpc>
              <a:spcPct val="90000"/>
            </a:lnSpc>
            <a:spcBef>
              <a:spcPct val="0"/>
            </a:spcBef>
            <a:spcAft>
              <a:spcPct val="35000"/>
            </a:spcAft>
          </a:pPr>
          <a:endParaRPr lang="en-US" sz="3900" kern="1200">
            <a:solidFill>
              <a:sysClr val="windowText" lastClr="000000">
                <a:hueOff val="0"/>
                <a:satOff val="0"/>
                <a:lumOff val="0"/>
                <a:alphaOff val="0"/>
              </a:sysClr>
            </a:solidFill>
            <a:latin typeface="Calibri"/>
            <a:ea typeface="+mn-ea"/>
            <a:cs typeface="+mn-cs"/>
          </a:endParaRPr>
        </a:p>
      </dsp:txBody>
      <dsp:txXfrm>
        <a:off x="1612940" y="6325228"/>
        <a:ext cx="3815211" cy="1610487"/>
      </dsp:txXfrm>
    </dsp:sp>
    <dsp:sp modelId="{0E2BC062-851F-4FF3-88B8-4DB8A718CB24}">
      <dsp:nvSpPr>
        <dsp:cNvPr id="0" name=""/>
        <dsp:cNvSpPr/>
      </dsp:nvSpPr>
      <dsp:spPr>
        <a:xfrm>
          <a:off x="4306130" y="969197"/>
          <a:ext cx="925971" cy="925971"/>
        </a:xfrm>
        <a:prstGeom prst="downArrow">
          <a:avLst>
            <a:gd name="adj1" fmla="val 55000"/>
            <a:gd name="adj2" fmla="val 45000"/>
          </a:avLst>
        </a:prstGeom>
        <a:solidFill>
          <a:sysClr val="window" lastClr="FFFFFF">
            <a:alpha val="90000"/>
            <a:tint val="40000"/>
            <a:hueOff val="0"/>
            <a:satOff val="0"/>
            <a:lumOff val="0"/>
            <a:alphaOff val="0"/>
          </a:sysClr>
        </a:solidFill>
        <a:ln w="25400" cap="flat" cmpd="sng" algn="ctr">
          <a:solidFill>
            <a:sysClr val="windowText" lastClr="000000">
              <a:alpha val="90000"/>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1600200">
            <a:lnSpc>
              <a:spcPct val="90000"/>
            </a:lnSpc>
            <a:spcBef>
              <a:spcPct val="0"/>
            </a:spcBef>
            <a:spcAft>
              <a:spcPct val="35000"/>
            </a:spcAft>
          </a:pPr>
          <a:endParaRPr lang="en-US" sz="3600" kern="1200">
            <a:solidFill>
              <a:sysClr val="windowText" lastClr="000000">
                <a:hueOff val="0"/>
                <a:satOff val="0"/>
                <a:lumOff val="0"/>
                <a:alphaOff val="0"/>
              </a:sysClr>
            </a:solidFill>
            <a:latin typeface="Calibri"/>
            <a:ea typeface="+mn-ea"/>
            <a:cs typeface="+mn-cs"/>
          </a:endParaRPr>
        </a:p>
      </dsp:txBody>
      <dsp:txXfrm>
        <a:off x="4514473" y="969197"/>
        <a:ext cx="509285" cy="696793"/>
      </dsp:txXfrm>
    </dsp:sp>
    <dsp:sp modelId="{A64C9909-C687-4F7E-B4D1-17D597D18B19}">
      <dsp:nvSpPr>
        <dsp:cNvPr id="0" name=""/>
        <dsp:cNvSpPr/>
      </dsp:nvSpPr>
      <dsp:spPr>
        <a:xfrm>
          <a:off x="4696839" y="2591627"/>
          <a:ext cx="925971" cy="925971"/>
        </a:xfrm>
        <a:prstGeom prst="downArrow">
          <a:avLst>
            <a:gd name="adj1" fmla="val 55000"/>
            <a:gd name="adj2" fmla="val 45000"/>
          </a:avLst>
        </a:prstGeom>
        <a:solidFill>
          <a:sysClr val="window" lastClr="FFFFFF">
            <a:alpha val="90000"/>
            <a:tint val="40000"/>
            <a:hueOff val="0"/>
            <a:satOff val="0"/>
            <a:lumOff val="0"/>
            <a:alphaOff val="0"/>
          </a:sysClr>
        </a:solidFill>
        <a:ln w="25400" cap="flat" cmpd="sng" algn="ctr">
          <a:solidFill>
            <a:sysClr val="windowText" lastClr="000000">
              <a:alpha val="90000"/>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1600200">
            <a:lnSpc>
              <a:spcPct val="90000"/>
            </a:lnSpc>
            <a:spcBef>
              <a:spcPct val="0"/>
            </a:spcBef>
            <a:spcAft>
              <a:spcPct val="35000"/>
            </a:spcAft>
          </a:pPr>
          <a:endParaRPr lang="en-US" sz="3600" kern="1200">
            <a:solidFill>
              <a:sysClr val="windowText" lastClr="000000">
                <a:hueOff val="0"/>
                <a:satOff val="0"/>
                <a:lumOff val="0"/>
                <a:alphaOff val="0"/>
              </a:sysClr>
            </a:solidFill>
            <a:latin typeface="Calibri"/>
            <a:ea typeface="+mn-ea"/>
            <a:cs typeface="+mn-cs"/>
          </a:endParaRPr>
        </a:p>
      </dsp:txBody>
      <dsp:txXfrm>
        <a:off x="4905182" y="2591627"/>
        <a:ext cx="509285" cy="696793"/>
      </dsp:txXfrm>
    </dsp:sp>
    <dsp:sp modelId="{C97F35F3-1C97-4FA8-A1D2-01E1FBA9388A}">
      <dsp:nvSpPr>
        <dsp:cNvPr id="0" name=""/>
        <dsp:cNvSpPr/>
      </dsp:nvSpPr>
      <dsp:spPr>
        <a:xfrm>
          <a:off x="5087548" y="4190313"/>
          <a:ext cx="925971" cy="925971"/>
        </a:xfrm>
        <a:prstGeom prst="downArrow">
          <a:avLst>
            <a:gd name="adj1" fmla="val 55000"/>
            <a:gd name="adj2" fmla="val 45000"/>
          </a:avLst>
        </a:prstGeom>
        <a:solidFill>
          <a:sysClr val="window" lastClr="FFFFFF">
            <a:alpha val="90000"/>
            <a:tint val="40000"/>
            <a:hueOff val="0"/>
            <a:satOff val="0"/>
            <a:lumOff val="0"/>
            <a:alphaOff val="0"/>
          </a:sysClr>
        </a:solidFill>
        <a:ln w="25400" cap="flat" cmpd="sng" algn="ctr">
          <a:solidFill>
            <a:sysClr val="windowText" lastClr="000000">
              <a:alpha val="90000"/>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1600200">
            <a:lnSpc>
              <a:spcPct val="90000"/>
            </a:lnSpc>
            <a:spcBef>
              <a:spcPct val="0"/>
            </a:spcBef>
            <a:spcAft>
              <a:spcPct val="35000"/>
            </a:spcAft>
          </a:pPr>
          <a:endParaRPr lang="en-US" sz="3600" kern="1200">
            <a:solidFill>
              <a:sysClr val="windowText" lastClr="000000">
                <a:hueOff val="0"/>
                <a:satOff val="0"/>
                <a:lumOff val="0"/>
                <a:alphaOff val="0"/>
              </a:sysClr>
            </a:solidFill>
            <a:latin typeface="Calibri"/>
            <a:ea typeface="+mn-ea"/>
            <a:cs typeface="+mn-cs"/>
          </a:endParaRPr>
        </a:p>
      </dsp:txBody>
      <dsp:txXfrm>
        <a:off x="5295891" y="4190313"/>
        <a:ext cx="509285" cy="696793"/>
      </dsp:txXfrm>
    </dsp:sp>
    <dsp:sp modelId="{47018ABF-8E59-4F0B-99CC-D50BB3970125}">
      <dsp:nvSpPr>
        <dsp:cNvPr id="0" name=""/>
        <dsp:cNvSpPr/>
      </dsp:nvSpPr>
      <dsp:spPr>
        <a:xfrm>
          <a:off x="5478257" y="5828571"/>
          <a:ext cx="925971" cy="925971"/>
        </a:xfrm>
        <a:prstGeom prst="downArrow">
          <a:avLst>
            <a:gd name="adj1" fmla="val 55000"/>
            <a:gd name="adj2" fmla="val 45000"/>
          </a:avLst>
        </a:prstGeom>
        <a:solidFill>
          <a:sysClr val="window" lastClr="FFFFFF">
            <a:alpha val="90000"/>
            <a:tint val="40000"/>
            <a:hueOff val="0"/>
            <a:satOff val="0"/>
            <a:lumOff val="0"/>
            <a:alphaOff val="0"/>
          </a:sysClr>
        </a:solidFill>
        <a:ln w="25400" cap="flat" cmpd="sng" algn="ctr">
          <a:solidFill>
            <a:sysClr val="windowText" lastClr="000000">
              <a:alpha val="90000"/>
              <a:hueOff val="0"/>
              <a:satOff val="0"/>
              <a:lumOff val="0"/>
              <a:alphaOff val="0"/>
            </a:sys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1600200">
            <a:lnSpc>
              <a:spcPct val="90000"/>
            </a:lnSpc>
            <a:spcBef>
              <a:spcPct val="0"/>
            </a:spcBef>
            <a:spcAft>
              <a:spcPct val="35000"/>
            </a:spcAft>
          </a:pPr>
          <a:endParaRPr lang="en-US" sz="3600" kern="1200">
            <a:solidFill>
              <a:sysClr val="windowText" lastClr="000000">
                <a:hueOff val="0"/>
                <a:satOff val="0"/>
                <a:lumOff val="0"/>
                <a:alphaOff val="0"/>
              </a:sysClr>
            </a:solidFill>
            <a:latin typeface="Calibri"/>
            <a:ea typeface="+mn-ea"/>
            <a:cs typeface="+mn-cs"/>
          </a:endParaRPr>
        </a:p>
      </dsp:txBody>
      <dsp:txXfrm>
        <a:off x="5686600" y="5828571"/>
        <a:ext cx="509285" cy="696793"/>
      </dsp:txXfrm>
    </dsp:sp>
  </dsp:spTree>
</dsp:drawing>
</file>

<file path=word/diagrams/layout1.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22</Pages>
  <Words>4557</Words>
  <Characters>25979</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dc:creator>
  <cp:lastModifiedBy>Colleen</cp:lastModifiedBy>
  <cp:revision>7</cp:revision>
  <dcterms:created xsi:type="dcterms:W3CDTF">2012-05-06T00:47:00Z</dcterms:created>
  <dcterms:modified xsi:type="dcterms:W3CDTF">2012-05-09T17:47:00Z</dcterms:modified>
</cp:coreProperties>
</file>